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2DD2" w14:textId="6E985062" w:rsidR="00205281" w:rsidRDefault="00DE5D9C" w:rsidP="00205281">
      <w:pPr>
        <w:pStyle w:val="Nadpis1"/>
      </w:pPr>
      <w:r>
        <w:t>vysvětlení zadávací dokumentace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1276"/>
      </w:tblGrid>
      <w:tr w:rsidR="00205281" w14:paraId="2525BCD2" w14:textId="77777777" w:rsidTr="007B645F">
        <w:trPr>
          <w:trHeight w:val="5130"/>
        </w:trPr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5837E" w14:textId="77777777" w:rsidR="00205281" w:rsidRDefault="00205281" w:rsidP="00253061">
            <w:pPr>
              <w:pStyle w:val="Nadpis3"/>
            </w:pPr>
            <w:r>
              <w:t>Základní informace</w:t>
            </w:r>
          </w:p>
          <w:p w14:paraId="46224713" w14:textId="77777777" w:rsidR="00205281" w:rsidRPr="00E56776" w:rsidRDefault="00205281" w:rsidP="00253061"/>
          <w:tbl>
            <w:tblPr>
              <w:tblW w:w="838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86"/>
            </w:tblGrid>
            <w:tr w:rsidR="00205281" w14:paraId="2BED4EF5" w14:textId="77777777" w:rsidTr="007B645F">
              <w:trPr>
                <w:trHeight w:val="4238"/>
              </w:trPr>
              <w:tc>
                <w:tcPr>
                  <w:tcW w:w="8386" w:type="dxa"/>
                  <w:shd w:val="clear" w:color="auto" w:fill="auto"/>
                </w:tcPr>
                <w:p w14:paraId="2C0D8DA1" w14:textId="77777777" w:rsidR="00205281" w:rsidRDefault="00205281" w:rsidP="00253061">
                  <w:pPr>
                    <w:ind w:left="2124" w:hanging="2124"/>
                  </w:pPr>
                </w:p>
                <w:p w14:paraId="1EFF1848" w14:textId="77777777" w:rsidR="00A37A3F" w:rsidRDefault="00A37A3F" w:rsidP="00A37A3F">
                  <w:pPr>
                    <w:ind w:left="1410" w:hanging="1410"/>
                  </w:pPr>
                  <w:r>
                    <w:t>Zadavatel:</w:t>
                  </w:r>
                  <w:r>
                    <w:tab/>
                    <w:t>Vojenská zdravotní pojišťovna České republiky</w:t>
                  </w:r>
                </w:p>
                <w:p w14:paraId="3B533DE0" w14:textId="77777777" w:rsidR="00A37A3F" w:rsidRDefault="00A37A3F" w:rsidP="00A37A3F">
                  <w:r w:rsidRPr="00630C75">
                    <w:t>Sídlo:</w:t>
                  </w:r>
                  <w:r w:rsidRPr="00630C75">
                    <w:tab/>
                  </w:r>
                  <w:r>
                    <w:tab/>
                    <w:t>Drahobejlova 1404/4</w:t>
                  </w:r>
                </w:p>
                <w:p w14:paraId="03798B4D" w14:textId="77777777" w:rsidR="00A37A3F" w:rsidRPr="00D318DC" w:rsidRDefault="00A37A3F" w:rsidP="00A37A3F">
                  <w:r>
                    <w:tab/>
                  </w:r>
                  <w:r>
                    <w:tab/>
                    <w:t>1</w:t>
                  </w:r>
                  <w:r w:rsidRPr="00D318DC">
                    <w:t>90 03</w:t>
                  </w:r>
                  <w:r w:rsidRPr="00F30134">
                    <w:t xml:space="preserve"> </w:t>
                  </w:r>
                  <w:r w:rsidRPr="00D318DC">
                    <w:t>Praha 9</w:t>
                  </w:r>
                </w:p>
                <w:p w14:paraId="68E1C30A" w14:textId="70859BFE" w:rsidR="00A37A3F" w:rsidRDefault="00A37A3F" w:rsidP="00A37A3F">
                  <w:r>
                    <w:t>Zastoupený:</w:t>
                  </w:r>
                  <w:r>
                    <w:tab/>
                  </w:r>
                  <w:r w:rsidR="00020B30" w:rsidRPr="00020B30">
                    <w:t xml:space="preserve">Ing. Josef </w:t>
                  </w:r>
                  <w:proofErr w:type="spellStart"/>
                  <w:r w:rsidR="00020B30" w:rsidRPr="00020B30">
                    <w:t>Diessl</w:t>
                  </w:r>
                  <w:proofErr w:type="spellEnd"/>
                </w:p>
                <w:p w14:paraId="38044E12" w14:textId="77777777" w:rsidR="00A37A3F" w:rsidRPr="00630C75" w:rsidRDefault="00A37A3F" w:rsidP="00A37A3F">
                  <w:r>
                    <w:tab/>
                  </w:r>
                  <w:r>
                    <w:tab/>
                  </w:r>
                  <w:r w:rsidRPr="00D318DC">
                    <w:t xml:space="preserve">generální ředitel </w:t>
                  </w:r>
                  <w:proofErr w:type="spellStart"/>
                  <w:r w:rsidRPr="00D318DC">
                    <w:t>VoZP</w:t>
                  </w:r>
                  <w:proofErr w:type="spellEnd"/>
                  <w:r w:rsidRPr="00D318DC">
                    <w:t xml:space="preserve"> ČR</w:t>
                  </w:r>
                </w:p>
                <w:p w14:paraId="1833D08C" w14:textId="77777777" w:rsidR="00A37A3F" w:rsidRPr="006F4077" w:rsidRDefault="00A37A3F" w:rsidP="00A37A3F">
                  <w:r>
                    <w:t>IČ</w:t>
                  </w:r>
                  <w:r w:rsidR="009D0DEA">
                    <w:t>O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 w:rsidRPr="00D318DC">
                    <w:t>47114975</w:t>
                  </w:r>
                </w:p>
                <w:p w14:paraId="16D453B1" w14:textId="7B2D7AD4" w:rsidR="00A37A3F" w:rsidRPr="00630C75" w:rsidRDefault="00A37A3F" w:rsidP="00A37A3F">
                  <w:r w:rsidRPr="00630C75">
                    <w:t xml:space="preserve">Vyřizuje: </w:t>
                  </w:r>
                  <w:r w:rsidRPr="00630C75">
                    <w:tab/>
                  </w:r>
                  <w:r w:rsidR="000163D0">
                    <w:t>PhDr. Hana Salajková, Ing. Miroslav Martoch</w:t>
                  </w:r>
                  <w:r w:rsidR="00B608B2">
                    <w:t xml:space="preserve"> </w:t>
                  </w:r>
                </w:p>
                <w:p w14:paraId="6A9B760E" w14:textId="1ACE11D3" w:rsidR="00A37A3F" w:rsidRPr="00630C75" w:rsidRDefault="00A37A3F" w:rsidP="00A37A3F">
                  <w:r w:rsidRPr="00630C75">
                    <w:t xml:space="preserve">Telefon: </w:t>
                  </w:r>
                  <w:r w:rsidRPr="00630C75">
                    <w:tab/>
                  </w:r>
                  <w:r w:rsidR="0014550F">
                    <w:t>284 021</w:t>
                  </w:r>
                  <w:r w:rsidR="000163D0">
                    <w:t> 209; 284 021 256</w:t>
                  </w:r>
                </w:p>
                <w:p w14:paraId="690CDF3C" w14:textId="05DE9252" w:rsidR="00A37A3F" w:rsidRPr="007B645F" w:rsidRDefault="00A37A3F" w:rsidP="00A37A3F">
                  <w:r>
                    <w:t>E-</w:t>
                  </w:r>
                  <w:r w:rsidRPr="00630C75">
                    <w:t xml:space="preserve">mail: </w:t>
                  </w:r>
                  <w:r w:rsidRPr="00630C75">
                    <w:tab/>
                  </w:r>
                  <w:r w:rsidR="000163D0">
                    <w:t>hsalajkova@vozp</w:t>
                  </w:r>
                  <w:r w:rsidR="007D27F6">
                    <w:t>.cz</w:t>
                  </w:r>
                  <w:r w:rsidR="000163D0">
                    <w:t xml:space="preserve">, </w:t>
                  </w:r>
                  <w:hyperlink r:id="rId10" w:history="1">
                    <w:r w:rsidR="00F46647" w:rsidRPr="00AC7340">
                      <w:rPr>
                        <w:rStyle w:val="Hypertextovodkaz"/>
                      </w:rPr>
                      <w:t>mmartoch@vozp.cz</w:t>
                    </w:r>
                  </w:hyperlink>
                  <w:r w:rsidR="000163D0">
                    <w:t>,</w:t>
                  </w:r>
                  <w:r w:rsidR="00F46647">
                    <w:t xml:space="preserve"> </w:t>
                  </w:r>
                  <w:bookmarkStart w:id="0" w:name="_GoBack"/>
                  <w:bookmarkEnd w:id="0"/>
                  <w:r w:rsidR="00726ECA">
                    <w:fldChar w:fldCharType="begin"/>
                  </w:r>
                  <w:r w:rsidR="00726ECA">
                    <w:instrText xml:space="preserve"> HYPERLINK "mailto:zakazky@vozp.cz" </w:instrText>
                  </w:r>
                  <w:r w:rsidR="00726ECA">
                    <w:fldChar w:fldCharType="separate"/>
                  </w:r>
                  <w:r w:rsidR="00B608B2" w:rsidRPr="009132FE">
                    <w:rPr>
                      <w:rStyle w:val="Hypertextovodkaz"/>
                    </w:rPr>
                    <w:t>zakazky@vozp.cz</w:t>
                  </w:r>
                  <w:r w:rsidR="00726ECA">
                    <w:rPr>
                      <w:rStyle w:val="Hypertextovodkaz"/>
                    </w:rPr>
                    <w:fldChar w:fldCharType="end"/>
                  </w:r>
                  <w:r w:rsidR="00B608B2">
                    <w:t xml:space="preserve">  </w:t>
                  </w:r>
                </w:p>
                <w:p w14:paraId="2DDCED12" w14:textId="6FC63795" w:rsidR="00A37A3F" w:rsidRPr="00630C75" w:rsidRDefault="00A37A3F" w:rsidP="00A37A3F">
                  <w:proofErr w:type="gramStart"/>
                  <w:r w:rsidRPr="00630C75">
                    <w:t>Č.j</w:t>
                  </w:r>
                  <w:r>
                    <w:t>.</w:t>
                  </w:r>
                  <w:proofErr w:type="gramEnd"/>
                  <w:r>
                    <w:t>:</w:t>
                  </w:r>
                  <w:r w:rsidRPr="00630C75">
                    <w:tab/>
                  </w:r>
                  <w:r>
                    <w:tab/>
                  </w:r>
                  <w:r w:rsidR="000163D0">
                    <w:t>1/112/777050</w:t>
                  </w:r>
                  <w:r w:rsidR="00B608B2">
                    <w:t>-2017</w:t>
                  </w:r>
                </w:p>
                <w:p w14:paraId="0F7F9113" w14:textId="77777777" w:rsidR="00205281" w:rsidRDefault="00205281" w:rsidP="00253061"/>
              </w:tc>
            </w:tr>
          </w:tbl>
          <w:p w14:paraId="49FAEAAA" w14:textId="77777777" w:rsidR="00205281" w:rsidRDefault="00205281" w:rsidP="00253061">
            <w:pPr>
              <w:rPr>
                <w:lang w:eastAsia="x-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9578C" w14:textId="77777777" w:rsidR="00205281" w:rsidRDefault="00205281" w:rsidP="00253061">
            <w:pPr>
              <w:rPr>
                <w:lang w:eastAsia="x-none"/>
              </w:rPr>
            </w:pPr>
          </w:p>
          <w:p w14:paraId="13705CE5" w14:textId="77777777" w:rsidR="00205281" w:rsidRDefault="00205281" w:rsidP="00253061">
            <w:pPr>
              <w:rPr>
                <w:lang w:eastAsia="x-none"/>
              </w:rPr>
            </w:pPr>
          </w:p>
          <w:p w14:paraId="58A87829" w14:textId="77777777" w:rsidR="00205281" w:rsidRDefault="00205281" w:rsidP="00253061">
            <w:pPr>
              <w:rPr>
                <w:lang w:eastAsia="x-none"/>
              </w:rPr>
            </w:pPr>
          </w:p>
          <w:p w14:paraId="10C30865" w14:textId="77777777" w:rsidR="00205281" w:rsidRDefault="00205281" w:rsidP="00253061">
            <w:pPr>
              <w:rPr>
                <w:lang w:eastAsia="x-none"/>
              </w:rPr>
            </w:pPr>
          </w:p>
        </w:tc>
      </w:tr>
    </w:tbl>
    <w:p w14:paraId="33C98B9F" w14:textId="77777777" w:rsidR="00205281" w:rsidRDefault="00205281" w:rsidP="009D760F"/>
    <w:p w14:paraId="55FE299A" w14:textId="77777777" w:rsidR="00205281" w:rsidRDefault="00205281" w:rsidP="00205281">
      <w:pPr>
        <w:pStyle w:val="Nadpis3"/>
      </w:pPr>
      <w:r w:rsidRPr="00B63387">
        <w:t>Specifikace VZ</w:t>
      </w:r>
    </w:p>
    <w:p w14:paraId="128EE6CB" w14:textId="77777777" w:rsidR="00205281" w:rsidRDefault="00205281" w:rsidP="00205281"/>
    <w:p w14:paraId="0F38B82A" w14:textId="570248DE" w:rsidR="009D760F" w:rsidRPr="000B76D9" w:rsidRDefault="009D760F" w:rsidP="009D760F">
      <w:pPr>
        <w:rPr>
          <w:rFonts w:cs="Arial"/>
        </w:rPr>
      </w:pPr>
      <w:r w:rsidRPr="000B76D9">
        <w:rPr>
          <w:rFonts w:cs="Arial"/>
        </w:rPr>
        <w:t>Název VZ:</w:t>
      </w:r>
      <w:r w:rsidRPr="000B76D9">
        <w:rPr>
          <w:rFonts w:cs="Arial"/>
        </w:rPr>
        <w:tab/>
      </w:r>
      <w:r w:rsidRPr="000B76D9">
        <w:rPr>
          <w:rFonts w:cs="Arial"/>
        </w:rPr>
        <w:tab/>
      </w:r>
      <w:r w:rsidRPr="000B76D9">
        <w:rPr>
          <w:rFonts w:cs="Arial"/>
        </w:rPr>
        <w:tab/>
      </w:r>
      <w:r w:rsidR="00B608B2">
        <w:rPr>
          <w:rFonts w:cs="Arial"/>
        </w:rPr>
        <w:t xml:space="preserve">   </w:t>
      </w:r>
      <w:r w:rsidR="000163D0">
        <w:t xml:space="preserve">Dárkové propagační předměty s potiskem loga </w:t>
      </w:r>
      <w:proofErr w:type="spellStart"/>
      <w:r w:rsidR="000163D0">
        <w:t>VoZP</w:t>
      </w:r>
      <w:proofErr w:type="spellEnd"/>
      <w:r w:rsidR="000163D0">
        <w:t xml:space="preserve"> ČR</w:t>
      </w:r>
    </w:p>
    <w:p w14:paraId="0DFDE280" w14:textId="7B13D6D6" w:rsidR="009D760F" w:rsidRPr="006F4077" w:rsidRDefault="009D760F" w:rsidP="009D760F">
      <w:pPr>
        <w:rPr>
          <w:rFonts w:cs="Arial"/>
        </w:rPr>
      </w:pPr>
      <w:r w:rsidRPr="006F4077">
        <w:rPr>
          <w:rFonts w:cs="Arial"/>
        </w:rPr>
        <w:tab/>
      </w:r>
    </w:p>
    <w:p w14:paraId="5FE707AA" w14:textId="40B4D8E0" w:rsidR="001879B1" w:rsidRPr="006F4077" w:rsidRDefault="001879B1" w:rsidP="001879B1">
      <w:pPr>
        <w:ind w:left="3544" w:hanging="3544"/>
        <w:rPr>
          <w:rFonts w:cs="Arial"/>
          <w:i/>
        </w:rPr>
      </w:pPr>
      <w:r>
        <w:rPr>
          <w:rFonts w:cs="Arial"/>
        </w:rPr>
        <w:t xml:space="preserve">Kategorie veřejné </w:t>
      </w:r>
      <w:proofErr w:type="gramStart"/>
      <w:r>
        <w:rPr>
          <w:rFonts w:cs="Arial"/>
        </w:rPr>
        <w:t>zakázky</w:t>
      </w:r>
      <w:r w:rsidRPr="006F4077">
        <w:rPr>
          <w:rFonts w:cs="Arial"/>
        </w:rPr>
        <w:t>:</w:t>
      </w:r>
      <w:r w:rsidR="003A44EC">
        <w:rPr>
          <w:rFonts w:cs="Arial"/>
        </w:rPr>
        <w:t xml:space="preserve">  </w:t>
      </w:r>
      <w:r w:rsidR="00B608B2">
        <w:rPr>
          <w:rFonts w:cs="Arial"/>
        </w:rPr>
        <w:t>zjednodušené</w:t>
      </w:r>
      <w:proofErr w:type="gramEnd"/>
      <w:r w:rsidR="00B608B2">
        <w:rPr>
          <w:rFonts w:cs="Arial"/>
        </w:rPr>
        <w:t xml:space="preserve"> podlimitní řízení</w:t>
      </w:r>
    </w:p>
    <w:p w14:paraId="3D1DE351" w14:textId="58987EE7" w:rsidR="007D06AB" w:rsidRPr="006F4077" w:rsidRDefault="007D06AB" w:rsidP="007D06AB">
      <w:pPr>
        <w:rPr>
          <w:rFonts w:cs="Arial"/>
        </w:rPr>
      </w:pPr>
      <w:r w:rsidRPr="006F4077">
        <w:rPr>
          <w:rFonts w:cs="Arial"/>
        </w:rPr>
        <w:t>Druh veřejné zakázky:</w:t>
      </w:r>
      <w:r w:rsidRPr="006F4077">
        <w:rPr>
          <w:rFonts w:cs="Arial"/>
        </w:rPr>
        <w:tab/>
      </w:r>
      <w:r w:rsidR="003A44EC">
        <w:rPr>
          <w:rFonts w:cs="Arial"/>
        </w:rPr>
        <w:t xml:space="preserve">   </w:t>
      </w:r>
      <w:r w:rsidRPr="00C05640">
        <w:rPr>
          <w:rFonts w:cs="Arial"/>
        </w:rPr>
        <w:t>veřejná zakázka na</w:t>
      </w:r>
      <w:r w:rsidR="000163D0">
        <w:rPr>
          <w:rFonts w:cs="Arial"/>
        </w:rPr>
        <w:t xml:space="preserve"> dodávky</w:t>
      </w:r>
    </w:p>
    <w:p w14:paraId="3EA67D1B" w14:textId="77777777" w:rsidR="009D760F" w:rsidRDefault="009D760F" w:rsidP="00205281"/>
    <w:p w14:paraId="141A571E" w14:textId="77777777" w:rsidR="00241C17" w:rsidRDefault="00241C17" w:rsidP="00205281"/>
    <w:p w14:paraId="518CD95D" w14:textId="77777777" w:rsidR="009D760F" w:rsidRDefault="009D760F" w:rsidP="00205281"/>
    <w:p w14:paraId="237B98DB" w14:textId="4FEBD11A" w:rsidR="00DF0A6E" w:rsidRPr="00B77F37" w:rsidRDefault="00DF0A6E" w:rsidP="00E0325B">
      <w:pPr>
        <w:ind w:firstLine="709"/>
        <w:jc w:val="both"/>
        <w:rPr>
          <w:strike/>
          <w:szCs w:val="24"/>
          <w:highlight w:val="green"/>
        </w:rPr>
      </w:pPr>
      <w:r w:rsidRPr="00B77F37">
        <w:rPr>
          <w:szCs w:val="24"/>
        </w:rPr>
        <w:t xml:space="preserve">V souladu s § </w:t>
      </w:r>
      <w:r w:rsidR="0042315C">
        <w:rPr>
          <w:szCs w:val="24"/>
        </w:rPr>
        <w:t>98</w:t>
      </w:r>
      <w:r w:rsidR="0042315C" w:rsidRPr="00B77F37">
        <w:rPr>
          <w:szCs w:val="24"/>
        </w:rPr>
        <w:t xml:space="preserve"> </w:t>
      </w:r>
      <w:r w:rsidRPr="00B77F37">
        <w:rPr>
          <w:szCs w:val="24"/>
        </w:rPr>
        <w:t>zákona č. 13</w:t>
      </w:r>
      <w:r w:rsidR="0042315C">
        <w:rPr>
          <w:szCs w:val="24"/>
        </w:rPr>
        <w:t>4</w:t>
      </w:r>
      <w:r w:rsidRPr="00B77F37">
        <w:rPr>
          <w:szCs w:val="24"/>
        </w:rPr>
        <w:t>/20</w:t>
      </w:r>
      <w:r w:rsidR="0042315C">
        <w:rPr>
          <w:szCs w:val="24"/>
        </w:rPr>
        <w:t>1</w:t>
      </w:r>
      <w:r w:rsidRPr="00B77F37">
        <w:rPr>
          <w:szCs w:val="24"/>
        </w:rPr>
        <w:t xml:space="preserve">6 Sb., o </w:t>
      </w:r>
      <w:r w:rsidR="0042315C">
        <w:rPr>
          <w:szCs w:val="24"/>
        </w:rPr>
        <w:t xml:space="preserve">zadávání </w:t>
      </w:r>
      <w:r w:rsidRPr="00B77F37">
        <w:rPr>
          <w:szCs w:val="24"/>
        </w:rPr>
        <w:t>veřejných zakáz</w:t>
      </w:r>
      <w:r w:rsidR="0042315C">
        <w:rPr>
          <w:szCs w:val="24"/>
        </w:rPr>
        <w:t>e</w:t>
      </w:r>
      <w:r w:rsidRPr="00B77F37">
        <w:rPr>
          <w:szCs w:val="24"/>
        </w:rPr>
        <w:t xml:space="preserve">k (dále jen “zákon“), Vám zasíláme </w:t>
      </w:r>
      <w:r w:rsidR="00DE5D9C">
        <w:rPr>
          <w:szCs w:val="24"/>
        </w:rPr>
        <w:t>vysvětlení zadávací dokumentace</w:t>
      </w:r>
      <w:r w:rsidRPr="00B77F37">
        <w:rPr>
          <w:szCs w:val="24"/>
        </w:rPr>
        <w:t xml:space="preserve"> </w:t>
      </w:r>
      <w:r w:rsidR="003A44EC">
        <w:rPr>
          <w:szCs w:val="24"/>
        </w:rPr>
        <w:t>podlimitní</w:t>
      </w:r>
      <w:r w:rsidRPr="00B77F37">
        <w:rPr>
          <w:szCs w:val="24"/>
        </w:rPr>
        <w:t xml:space="preserve"> veřejné zakázky „</w:t>
      </w:r>
      <w:r w:rsidR="000163D0">
        <w:t xml:space="preserve">Dárkové propagační předměty s potiskem loga </w:t>
      </w:r>
      <w:proofErr w:type="spellStart"/>
      <w:r w:rsidR="000163D0">
        <w:t>VoZP</w:t>
      </w:r>
      <w:proofErr w:type="spellEnd"/>
      <w:r w:rsidR="000163D0">
        <w:t xml:space="preserve"> ČR</w:t>
      </w:r>
      <w:r w:rsidRPr="00B77F37">
        <w:rPr>
          <w:szCs w:val="24"/>
        </w:rPr>
        <w:t>“</w:t>
      </w:r>
      <w:r w:rsidR="000163D0">
        <w:rPr>
          <w:szCs w:val="24"/>
        </w:rPr>
        <w:t xml:space="preserve">. </w:t>
      </w:r>
      <w:r w:rsidR="00DE5D9C">
        <w:rPr>
          <w:szCs w:val="24"/>
        </w:rPr>
        <w:t>Vysvětlení zadávací dokumentace</w:t>
      </w:r>
      <w:r w:rsidRPr="00B77F37">
        <w:rPr>
          <w:szCs w:val="24"/>
        </w:rPr>
        <w:t xml:space="preserve"> j</w:t>
      </w:r>
      <w:r w:rsidR="00DE5D9C">
        <w:rPr>
          <w:szCs w:val="24"/>
        </w:rPr>
        <w:t>e</w:t>
      </w:r>
      <w:r w:rsidRPr="00B77F37">
        <w:rPr>
          <w:szCs w:val="24"/>
        </w:rPr>
        <w:t xml:space="preserve"> zadavatelem poskytován</w:t>
      </w:r>
      <w:r w:rsidR="00DE5D9C">
        <w:rPr>
          <w:szCs w:val="24"/>
        </w:rPr>
        <w:t>o</w:t>
      </w:r>
      <w:r w:rsidRPr="00B77F37">
        <w:rPr>
          <w:szCs w:val="24"/>
        </w:rPr>
        <w:t xml:space="preserve"> </w:t>
      </w:r>
      <w:r w:rsidR="00813130">
        <w:rPr>
          <w:szCs w:val="24"/>
        </w:rPr>
        <w:t>na základě žádostí dodavatelů</w:t>
      </w:r>
      <w:r w:rsidR="009F311C">
        <w:rPr>
          <w:szCs w:val="24"/>
        </w:rPr>
        <w:t xml:space="preserve"> </w:t>
      </w:r>
    </w:p>
    <w:p w14:paraId="57A3DBC1" w14:textId="77777777" w:rsidR="00DF0A6E" w:rsidRPr="00DF0A6E" w:rsidRDefault="00DF0A6E" w:rsidP="00DF0A6E"/>
    <w:p w14:paraId="44325EEB" w14:textId="77777777" w:rsidR="009D760F" w:rsidRPr="00DF0A6E" w:rsidRDefault="009D760F" w:rsidP="00DF0A6E"/>
    <w:p w14:paraId="5B70351C" w14:textId="42FA0B9B" w:rsidR="009D760F" w:rsidRDefault="009D760F" w:rsidP="009D760F">
      <w:pPr>
        <w:spacing w:line="288" w:lineRule="auto"/>
        <w:rPr>
          <w:rFonts w:cs="Arial"/>
        </w:rPr>
      </w:pPr>
      <w:r>
        <w:rPr>
          <w:rFonts w:cs="Arial"/>
        </w:rPr>
        <w:t xml:space="preserve">V Praze dne </w:t>
      </w:r>
      <w:r w:rsidR="000163D0">
        <w:rPr>
          <w:sz w:val="22"/>
          <w:szCs w:val="22"/>
        </w:rPr>
        <w:t>1</w:t>
      </w:r>
      <w:r w:rsidR="001B4EA7">
        <w:rPr>
          <w:sz w:val="22"/>
          <w:szCs w:val="22"/>
        </w:rPr>
        <w:t>4</w:t>
      </w:r>
      <w:r w:rsidR="000163D0">
        <w:rPr>
          <w:sz w:val="22"/>
          <w:szCs w:val="22"/>
        </w:rPr>
        <w:t>. 0</w:t>
      </w:r>
      <w:r w:rsidR="00DB1396">
        <w:rPr>
          <w:sz w:val="22"/>
          <w:szCs w:val="22"/>
        </w:rPr>
        <w:t>7</w:t>
      </w:r>
      <w:r w:rsidR="00E26F46">
        <w:rPr>
          <w:sz w:val="22"/>
          <w:szCs w:val="22"/>
        </w:rPr>
        <w:t>. 2017</w:t>
      </w:r>
    </w:p>
    <w:p w14:paraId="7AB267E8" w14:textId="77777777" w:rsidR="009D760F" w:rsidRPr="00DF0A6E" w:rsidRDefault="009D760F" w:rsidP="00DF0A6E"/>
    <w:p w14:paraId="29492F56" w14:textId="77777777" w:rsidR="009D760F" w:rsidRPr="00DF0A6E" w:rsidRDefault="009D760F" w:rsidP="00DF0A6E"/>
    <w:p w14:paraId="77A9BA0D" w14:textId="77777777" w:rsidR="009D760F" w:rsidRPr="00DF0A6E" w:rsidRDefault="009D760F" w:rsidP="00DF0A6E"/>
    <w:p w14:paraId="36B5E2FC" w14:textId="77777777" w:rsidR="00484907" w:rsidRDefault="00484907" w:rsidP="007B645F">
      <w:pPr>
        <w:tabs>
          <w:tab w:val="center" w:pos="6946"/>
        </w:tabs>
        <w:rPr>
          <w:rFonts w:cs="Arial"/>
        </w:rPr>
      </w:pPr>
    </w:p>
    <w:p w14:paraId="21E9D331" w14:textId="77777777" w:rsidR="00484907" w:rsidRDefault="00484907" w:rsidP="007B645F">
      <w:pPr>
        <w:tabs>
          <w:tab w:val="center" w:pos="6946"/>
        </w:tabs>
        <w:rPr>
          <w:rFonts w:cs="Arial"/>
        </w:rPr>
      </w:pPr>
    </w:p>
    <w:p w14:paraId="24A890AC" w14:textId="77777777" w:rsidR="00484907" w:rsidRDefault="00484907" w:rsidP="007B645F">
      <w:pPr>
        <w:tabs>
          <w:tab w:val="center" w:pos="6946"/>
        </w:tabs>
        <w:rPr>
          <w:rFonts w:cs="Arial"/>
        </w:rPr>
      </w:pPr>
    </w:p>
    <w:p w14:paraId="1DA62D64" w14:textId="77777777" w:rsidR="00484907" w:rsidRDefault="00484907" w:rsidP="007B645F">
      <w:pPr>
        <w:tabs>
          <w:tab w:val="center" w:pos="6946"/>
        </w:tabs>
        <w:rPr>
          <w:rFonts w:cs="Arial"/>
        </w:rPr>
      </w:pPr>
    </w:p>
    <w:p w14:paraId="27B56B5A" w14:textId="77777777" w:rsidR="00484907" w:rsidRDefault="00484907" w:rsidP="007B645F">
      <w:pPr>
        <w:tabs>
          <w:tab w:val="center" w:pos="6946"/>
        </w:tabs>
        <w:rPr>
          <w:rFonts w:cs="Arial"/>
        </w:rPr>
      </w:pPr>
    </w:p>
    <w:p w14:paraId="1A9920EA" w14:textId="77777777" w:rsidR="00484907" w:rsidRDefault="00484907" w:rsidP="007B645F">
      <w:pPr>
        <w:tabs>
          <w:tab w:val="center" w:pos="6946"/>
        </w:tabs>
        <w:rPr>
          <w:rFonts w:cs="Arial"/>
        </w:rPr>
      </w:pPr>
    </w:p>
    <w:p w14:paraId="0D184C5C" w14:textId="68F53351" w:rsidR="00DF0A6E" w:rsidRPr="00DF0A6E" w:rsidRDefault="00430A40" w:rsidP="007B645F">
      <w:pPr>
        <w:tabs>
          <w:tab w:val="center" w:pos="6946"/>
        </w:tabs>
        <w:rPr>
          <w:rFonts w:cs="Arial"/>
        </w:rPr>
      </w:pPr>
      <w:r>
        <w:rPr>
          <w:rFonts w:cs="Arial"/>
        </w:rPr>
        <w:tab/>
      </w:r>
    </w:p>
    <w:p w14:paraId="78362DF3" w14:textId="77777777" w:rsidR="00DF0A6E" w:rsidRDefault="00DF0A6E" w:rsidP="00DF0A6E"/>
    <w:p w14:paraId="518DBCE3" w14:textId="510DD3F3" w:rsidR="00DF0A6E" w:rsidRDefault="0042315C" w:rsidP="00DF0A6E">
      <w:pPr>
        <w:pStyle w:val="Nadpis3"/>
      </w:pPr>
      <w:r>
        <w:rPr>
          <w:lang w:val="cs-CZ"/>
        </w:rPr>
        <w:t>V</w:t>
      </w:r>
      <w:r w:rsidRPr="0042315C">
        <w:rPr>
          <w:lang w:val="cs-CZ"/>
        </w:rPr>
        <w:t>ysvětlení zadávací dokumentace</w:t>
      </w:r>
    </w:p>
    <w:p w14:paraId="459422D0" w14:textId="77777777" w:rsidR="00DF0A6E" w:rsidRPr="00DF0A6E" w:rsidRDefault="00DF0A6E" w:rsidP="00DF0A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DF0A6E" w:rsidRPr="00B77F37" w14:paraId="31624401" w14:textId="77777777" w:rsidTr="002B53B9">
        <w:tc>
          <w:tcPr>
            <w:tcW w:w="9544" w:type="dxa"/>
          </w:tcPr>
          <w:p w14:paraId="5F0850F0" w14:textId="77777777" w:rsidR="00DF0A6E" w:rsidRPr="00B77F37" w:rsidRDefault="00DF0A6E" w:rsidP="002B53B9">
            <w:pPr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B77F37">
              <w:rPr>
                <w:szCs w:val="24"/>
                <w:u w:val="single"/>
              </w:rPr>
              <w:t xml:space="preserve">Dotaz č. 1 (přesné znění) </w:t>
            </w:r>
          </w:p>
          <w:p w14:paraId="5D15FD0C" w14:textId="77777777" w:rsidR="00DF0A6E" w:rsidRPr="00B77F37" w:rsidRDefault="00DF0A6E" w:rsidP="002B53B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57F55C85" w14:textId="77777777" w:rsidR="0085797C" w:rsidRDefault="0085797C" w:rsidP="007B645F">
            <w:pPr>
              <w:jc w:val="both"/>
              <w:rPr>
                <w:rFonts w:ascii="Tahoma" w:hAnsi="Tahoma" w:cs="Tahoma"/>
                <w:color w:val="000080"/>
                <w:sz w:val="22"/>
                <w:szCs w:val="22"/>
              </w:rPr>
            </w:pPr>
            <w:r>
              <w:rPr>
                <w:rFonts w:ascii="Tahoma" w:hAnsi="Tahoma" w:cs="Tahoma"/>
                <w:color w:val="000080"/>
                <w:sz w:val="22"/>
                <w:szCs w:val="22"/>
              </w:rPr>
              <w:t xml:space="preserve">Jen se zeptám jak teď postupovat. Mám doplnit tabulku s předměty a poslat a vy si pak vyberete? Dostává celou zakázku jedna reklamní agentura, nebo jí rozdělíte podle </w:t>
            </w:r>
            <w:proofErr w:type="gramStart"/>
            <w:r>
              <w:rPr>
                <w:rFonts w:ascii="Tahoma" w:hAnsi="Tahoma" w:cs="Tahoma"/>
                <w:color w:val="000080"/>
                <w:sz w:val="22"/>
                <w:szCs w:val="22"/>
              </w:rPr>
              <w:t>cen ( jde</w:t>
            </w:r>
            <w:proofErr w:type="gramEnd"/>
            <w:r>
              <w:rPr>
                <w:rFonts w:ascii="Tahoma" w:hAnsi="Tahoma" w:cs="Tahoma"/>
                <w:color w:val="000080"/>
                <w:sz w:val="22"/>
                <w:szCs w:val="22"/>
              </w:rPr>
              <w:t xml:space="preserve"> mi o to, pokud něco neseženu, zda je vůbec šance). Také jde o platbu, pokud by se mělo dělat vše, jedná se o vysokou částku a ve smlouvě není nic psáno o záloze.</w:t>
            </w:r>
          </w:p>
          <w:p w14:paraId="353C197B" w14:textId="77777777" w:rsidR="00DF0A6E" w:rsidRPr="00B77F37" w:rsidRDefault="00DF0A6E" w:rsidP="002B53B9">
            <w:pPr>
              <w:pStyle w:val="Normlnweb"/>
              <w:spacing w:before="0" w:beforeAutospacing="0" w:after="0" w:afterAutospacing="0"/>
              <w:jc w:val="both"/>
            </w:pPr>
          </w:p>
          <w:p w14:paraId="5DAA4492" w14:textId="77777777" w:rsidR="00DF0A6E" w:rsidRPr="00B77F37" w:rsidRDefault="00DF0A6E" w:rsidP="002B53B9">
            <w:pPr>
              <w:pStyle w:val="Normlnweb"/>
              <w:spacing w:before="0" w:beforeAutospacing="0" w:after="0" w:afterAutospacing="0"/>
              <w:jc w:val="both"/>
            </w:pPr>
          </w:p>
          <w:p w14:paraId="68157A6A" w14:textId="77777777" w:rsidR="00DF0A6E" w:rsidRPr="00B77F37" w:rsidRDefault="00DF0A6E" w:rsidP="002B53B9">
            <w:pPr>
              <w:jc w:val="both"/>
              <w:rPr>
                <w:b/>
                <w:bCs/>
                <w:szCs w:val="24"/>
              </w:rPr>
            </w:pPr>
            <w:r w:rsidRPr="00B77F37">
              <w:rPr>
                <w:szCs w:val="24"/>
                <w:u w:val="single"/>
              </w:rPr>
              <w:t>Odpověď č. 1</w:t>
            </w:r>
            <w:r w:rsidRPr="00B77F37">
              <w:rPr>
                <w:szCs w:val="24"/>
              </w:rPr>
              <w:t>:</w:t>
            </w:r>
            <w:r w:rsidRPr="00B77F37">
              <w:rPr>
                <w:b/>
                <w:bCs/>
                <w:szCs w:val="24"/>
              </w:rPr>
              <w:t xml:space="preserve"> </w:t>
            </w:r>
          </w:p>
          <w:p w14:paraId="07305F4F" w14:textId="77777777" w:rsidR="0051061E" w:rsidRPr="00B77F37" w:rsidRDefault="0051061E" w:rsidP="002B53B9">
            <w:pPr>
              <w:jc w:val="both"/>
              <w:rPr>
                <w:szCs w:val="24"/>
              </w:rPr>
            </w:pPr>
          </w:p>
          <w:p w14:paraId="5F65DF38" w14:textId="77777777" w:rsidR="0085797C" w:rsidRPr="00030FA7" w:rsidRDefault="0085797C">
            <w:pPr>
              <w:jc w:val="both"/>
              <w:rPr>
                <w:rFonts w:cs="Arial"/>
                <w:sz w:val="22"/>
                <w:szCs w:val="22"/>
              </w:rPr>
            </w:pPr>
            <w:r w:rsidRPr="00030FA7">
              <w:rPr>
                <w:rFonts w:cs="Arial"/>
                <w:sz w:val="22"/>
                <w:szCs w:val="22"/>
              </w:rPr>
              <w:t>Pokud se veřejné zakázky zúčastníte, je třeba postupovat dle zveřejněné zadávací dokumentace. V té jsou uvedeny informace ke způsobu podání nabídky.</w:t>
            </w:r>
          </w:p>
          <w:p w14:paraId="62315D21" w14:textId="64D4A922" w:rsidR="0085797C" w:rsidRDefault="0085797C" w:rsidP="0091752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D69577D" w14:textId="591C4931" w:rsidR="00401620" w:rsidRPr="00030FA7" w:rsidRDefault="00401620" w:rsidP="0091752D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Ano, tabulku uvedenou v příloze č. 1 výzvy je nutné vyplnit celou. Zadavatel si vybírat nebude, ale bude hodnotit kompletní nabídku.</w:t>
            </w:r>
          </w:p>
          <w:p w14:paraId="1ACEA983" w14:textId="17B8D495" w:rsidR="0085797C" w:rsidRPr="00030FA7" w:rsidRDefault="0085797C">
            <w:pPr>
              <w:jc w:val="both"/>
              <w:rPr>
                <w:rFonts w:cs="Arial"/>
                <w:sz w:val="22"/>
                <w:szCs w:val="22"/>
              </w:rPr>
            </w:pPr>
            <w:r w:rsidRPr="00030FA7">
              <w:rPr>
                <w:rFonts w:cs="Arial"/>
                <w:sz w:val="22"/>
                <w:szCs w:val="22"/>
              </w:rPr>
              <w:t xml:space="preserve">Pokud se rozhodnete nabídku podat, pak je třeba dodržet termín 1. 8. </w:t>
            </w:r>
            <w:r w:rsidR="00401620">
              <w:rPr>
                <w:rFonts w:cs="Arial"/>
                <w:sz w:val="22"/>
                <w:szCs w:val="22"/>
              </w:rPr>
              <w:t xml:space="preserve">2017 </w:t>
            </w:r>
            <w:r w:rsidRPr="00030FA7">
              <w:rPr>
                <w:rFonts w:cs="Arial"/>
                <w:sz w:val="22"/>
                <w:szCs w:val="22"/>
              </w:rPr>
              <w:t>do 9.00 hodin a to s tím, že součástí nabídky budou veškeré požadované dokumenty dle zadávací dokumentace, vzorky deseti reklamních předmětů dle přílohy č. 2 výzvy.</w:t>
            </w:r>
          </w:p>
          <w:p w14:paraId="0549B6FF" w14:textId="77777777" w:rsidR="0085797C" w:rsidRPr="00030FA7" w:rsidRDefault="0085797C">
            <w:pPr>
              <w:jc w:val="both"/>
              <w:rPr>
                <w:rFonts w:cs="Arial"/>
                <w:sz w:val="22"/>
                <w:szCs w:val="22"/>
              </w:rPr>
            </w:pPr>
            <w:r w:rsidRPr="00030FA7">
              <w:rPr>
                <w:rFonts w:cs="Arial"/>
                <w:sz w:val="22"/>
                <w:szCs w:val="22"/>
              </w:rPr>
              <w:t>Požadavky na zpracování a členění nabídky jsou uvedeny podrobně v zadávací dokumentaci v bodě číslo 9.</w:t>
            </w:r>
          </w:p>
          <w:p w14:paraId="77FE1526" w14:textId="77777777" w:rsidR="0085797C" w:rsidRPr="00030FA7" w:rsidRDefault="0085797C" w:rsidP="0091752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97E3BB4" w14:textId="2499AF82" w:rsidR="0085797C" w:rsidRPr="00030FA7" w:rsidRDefault="0085797C" w:rsidP="0091752D">
            <w:pPr>
              <w:jc w:val="both"/>
              <w:rPr>
                <w:rFonts w:cs="Arial"/>
                <w:sz w:val="22"/>
                <w:szCs w:val="22"/>
              </w:rPr>
            </w:pPr>
            <w:r w:rsidRPr="00030FA7">
              <w:rPr>
                <w:rFonts w:cs="Arial"/>
                <w:sz w:val="22"/>
                <w:szCs w:val="22"/>
              </w:rPr>
              <w:t>Z nabídek vybere zadavatel na základě uvedených kritérií pouze jednoho dodavatele</w:t>
            </w:r>
            <w:r w:rsidR="00401620">
              <w:rPr>
                <w:rFonts w:cs="Arial"/>
                <w:sz w:val="22"/>
                <w:szCs w:val="22"/>
              </w:rPr>
              <w:t xml:space="preserve"> na celou zakázku</w:t>
            </w:r>
          </w:p>
          <w:p w14:paraId="2AC54D9F" w14:textId="77777777" w:rsidR="0085797C" w:rsidRPr="00030FA7" w:rsidRDefault="0085797C" w:rsidP="0091752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E3F8F72" w14:textId="24C55421" w:rsidR="0085797C" w:rsidRDefault="0085797C" w:rsidP="0091752D">
            <w:pPr>
              <w:jc w:val="both"/>
              <w:rPr>
                <w:rFonts w:cs="Arial"/>
                <w:sz w:val="22"/>
                <w:szCs w:val="22"/>
              </w:rPr>
            </w:pPr>
            <w:r w:rsidRPr="00030FA7">
              <w:rPr>
                <w:rFonts w:cs="Arial"/>
                <w:sz w:val="22"/>
                <w:szCs w:val="22"/>
              </w:rPr>
              <w:t>Cena za dodané zboží bude uhrazena po jeho dodání. Záloha na zboží nebude poskytnuta.</w:t>
            </w:r>
          </w:p>
          <w:p w14:paraId="4139318F" w14:textId="71DF269A" w:rsidR="00C040DF" w:rsidRDefault="00C040DF" w:rsidP="0085797C">
            <w:pPr>
              <w:rPr>
                <w:rFonts w:cs="Arial"/>
                <w:sz w:val="22"/>
                <w:szCs w:val="22"/>
              </w:rPr>
            </w:pPr>
          </w:p>
          <w:p w14:paraId="18D8CDC5" w14:textId="5F40F5B7" w:rsidR="00C040DF" w:rsidRDefault="00C040DF" w:rsidP="0085797C">
            <w:pPr>
              <w:rPr>
                <w:rFonts w:cs="Arial"/>
                <w:sz w:val="22"/>
                <w:szCs w:val="22"/>
              </w:rPr>
            </w:pPr>
          </w:p>
          <w:p w14:paraId="1FD81995" w14:textId="276CA998" w:rsidR="00C040DF" w:rsidRPr="00B77F37" w:rsidRDefault="00C040DF" w:rsidP="00C040DF">
            <w:pPr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Dotaz č. 2</w:t>
            </w:r>
            <w:r w:rsidRPr="00B77F37">
              <w:rPr>
                <w:szCs w:val="24"/>
                <w:u w:val="single"/>
              </w:rPr>
              <w:t xml:space="preserve"> (přesné znění) </w:t>
            </w:r>
          </w:p>
          <w:p w14:paraId="405A37E1" w14:textId="77777777" w:rsidR="00C040DF" w:rsidRPr="00B77F37" w:rsidRDefault="00C040DF" w:rsidP="00C040D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7B9E20D3" w14:textId="77777777" w:rsidR="00C040DF" w:rsidRDefault="00C040DF" w:rsidP="00C040DF">
            <w:pPr>
              <w:rPr>
                <w:rFonts w:ascii="Tahoma" w:hAnsi="Tahoma" w:cs="Tahoma"/>
                <w:color w:val="000080"/>
                <w:sz w:val="22"/>
                <w:szCs w:val="22"/>
              </w:rPr>
            </w:pPr>
            <w:r>
              <w:rPr>
                <w:rFonts w:ascii="Tahoma" w:hAnsi="Tahoma" w:cs="Tahoma"/>
                <w:color w:val="000080"/>
                <w:sz w:val="22"/>
                <w:szCs w:val="22"/>
              </w:rPr>
              <w:t>Děkuji za poptávku. Ještě bych vás poprosila o termín dodání nabídky.</w:t>
            </w:r>
          </w:p>
          <w:p w14:paraId="7C5E40CD" w14:textId="15326BAD" w:rsidR="00C040DF" w:rsidRDefault="00C040DF" w:rsidP="00C040DF">
            <w:pPr>
              <w:rPr>
                <w:rFonts w:ascii="Tahoma" w:hAnsi="Tahoma" w:cs="Tahoma"/>
                <w:color w:val="000080"/>
                <w:sz w:val="22"/>
                <w:szCs w:val="22"/>
              </w:rPr>
            </w:pPr>
          </w:p>
          <w:p w14:paraId="5B8B6672" w14:textId="77777777" w:rsidR="00C040DF" w:rsidRPr="00B77F37" w:rsidRDefault="00C040DF" w:rsidP="00C040DF">
            <w:pPr>
              <w:pStyle w:val="Normlnweb"/>
              <w:spacing w:before="0" w:beforeAutospacing="0" w:after="0" w:afterAutospacing="0"/>
              <w:jc w:val="both"/>
            </w:pPr>
          </w:p>
          <w:p w14:paraId="0DE5FB9C" w14:textId="38714004" w:rsidR="00C040DF" w:rsidRPr="00B77F37" w:rsidRDefault="00C040DF" w:rsidP="00C040DF">
            <w:pPr>
              <w:jc w:val="both"/>
              <w:rPr>
                <w:b/>
                <w:bCs/>
                <w:szCs w:val="24"/>
              </w:rPr>
            </w:pPr>
            <w:r w:rsidRPr="00B77F37">
              <w:rPr>
                <w:szCs w:val="24"/>
                <w:u w:val="single"/>
              </w:rPr>
              <w:t xml:space="preserve">Odpověď č. </w:t>
            </w:r>
            <w:r>
              <w:rPr>
                <w:szCs w:val="24"/>
                <w:u w:val="single"/>
              </w:rPr>
              <w:t>2</w:t>
            </w:r>
            <w:r w:rsidRPr="00B77F37">
              <w:rPr>
                <w:szCs w:val="24"/>
              </w:rPr>
              <w:t>:</w:t>
            </w:r>
            <w:r w:rsidRPr="00B77F37">
              <w:rPr>
                <w:b/>
                <w:bCs/>
                <w:szCs w:val="24"/>
              </w:rPr>
              <w:t xml:space="preserve"> </w:t>
            </w:r>
          </w:p>
          <w:p w14:paraId="49D34850" w14:textId="2B5BA9C1" w:rsidR="00C040DF" w:rsidRPr="00030FA7" w:rsidRDefault="00C040DF" w:rsidP="00C040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BA7663E" w14:textId="1DAC0893" w:rsidR="00C040DF" w:rsidRPr="00030FA7" w:rsidRDefault="00C177E7" w:rsidP="0091752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C040DF">
              <w:rPr>
                <w:rFonts w:cs="Arial"/>
                <w:sz w:val="22"/>
                <w:szCs w:val="22"/>
              </w:rPr>
              <w:t xml:space="preserve">ermín dodání nabídky tj. lhůta pro podání nabídek končí dne </w:t>
            </w:r>
            <w:proofErr w:type="gramStart"/>
            <w:r w:rsidR="00C040DF">
              <w:rPr>
                <w:rFonts w:cs="Arial"/>
                <w:sz w:val="22"/>
                <w:szCs w:val="22"/>
              </w:rPr>
              <w:t>01.08.</w:t>
            </w:r>
            <w:r w:rsidR="007B645F">
              <w:rPr>
                <w:rFonts w:cs="Arial"/>
                <w:sz w:val="22"/>
                <w:szCs w:val="22"/>
              </w:rPr>
              <w:t>2017</w:t>
            </w:r>
            <w:proofErr w:type="gramEnd"/>
            <w:r w:rsidR="007B645F">
              <w:rPr>
                <w:rFonts w:cs="Arial"/>
                <w:sz w:val="22"/>
                <w:szCs w:val="22"/>
              </w:rPr>
              <w:t xml:space="preserve"> v 9:00 hodin, tak jak je uvedeno ve Výzvě k podání nabídky na veřejnou zakázku na straně 9 v bodě 10.</w:t>
            </w:r>
          </w:p>
          <w:p w14:paraId="300A1032" w14:textId="77777777" w:rsidR="00C040DF" w:rsidRPr="00030FA7" w:rsidRDefault="00C040DF" w:rsidP="00C040DF">
            <w:pPr>
              <w:rPr>
                <w:rFonts w:cs="Arial"/>
                <w:sz w:val="22"/>
                <w:szCs w:val="22"/>
              </w:rPr>
            </w:pPr>
          </w:p>
          <w:p w14:paraId="2F183CE6" w14:textId="112D669C" w:rsidR="00C040DF" w:rsidRPr="00030FA7" w:rsidRDefault="00C040DF" w:rsidP="00C040DF">
            <w:pPr>
              <w:rPr>
                <w:rFonts w:cs="Arial"/>
                <w:sz w:val="22"/>
                <w:szCs w:val="22"/>
              </w:rPr>
            </w:pPr>
          </w:p>
          <w:p w14:paraId="021316E7" w14:textId="77777777" w:rsidR="00DF0A6E" w:rsidRPr="00B77F37" w:rsidRDefault="00DF0A6E" w:rsidP="002B53B9">
            <w:pPr>
              <w:jc w:val="both"/>
              <w:rPr>
                <w:szCs w:val="24"/>
              </w:rPr>
            </w:pPr>
          </w:p>
        </w:tc>
      </w:tr>
    </w:tbl>
    <w:p w14:paraId="21D7BB06" w14:textId="77777777" w:rsidR="009F311C" w:rsidRDefault="009F311C" w:rsidP="00430A40"/>
    <w:p w14:paraId="63F01699" w14:textId="35D41EC8" w:rsidR="009D760F" w:rsidRPr="00630C75" w:rsidRDefault="009D760F"/>
    <w:sectPr w:rsidR="009D760F" w:rsidRPr="00630C75" w:rsidSect="006C1F6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6" w:right="1077" w:bottom="1134" w:left="1134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EF3D" w14:textId="77777777" w:rsidR="00726ECA" w:rsidRDefault="00726ECA">
      <w:r>
        <w:separator/>
      </w:r>
    </w:p>
  </w:endnote>
  <w:endnote w:type="continuationSeparator" w:id="0">
    <w:p w14:paraId="46F5041A" w14:textId="77777777" w:rsidR="00726ECA" w:rsidRDefault="0072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D1857" w14:textId="15FA3BCA" w:rsidR="00216D91" w:rsidRPr="00C26D2A" w:rsidRDefault="00216D91" w:rsidP="008C1130">
    <w:pPr>
      <w:pStyle w:val="Zpat"/>
      <w:jc w:val="center"/>
      <w:rPr>
        <w:rStyle w:val="slostrnky"/>
        <w:rFonts w:cs="Arial"/>
      </w:rPr>
    </w:pPr>
    <w:r w:rsidRPr="00C26D2A">
      <w:rPr>
        <w:rStyle w:val="slostrnky"/>
        <w:rFonts w:cs="Arial"/>
      </w:rPr>
      <w:fldChar w:fldCharType="begin"/>
    </w:r>
    <w:r w:rsidRPr="00C26D2A">
      <w:rPr>
        <w:rStyle w:val="slostrnky"/>
        <w:rFonts w:cs="Arial"/>
      </w:rPr>
      <w:instrText xml:space="preserve"> PAGE </w:instrText>
    </w:r>
    <w:r w:rsidRPr="00C26D2A">
      <w:rPr>
        <w:rStyle w:val="slostrnky"/>
        <w:rFonts w:cs="Arial"/>
      </w:rPr>
      <w:fldChar w:fldCharType="separate"/>
    </w:r>
    <w:r w:rsidR="00715E24">
      <w:rPr>
        <w:rStyle w:val="slostrnky"/>
        <w:rFonts w:cs="Arial"/>
        <w:noProof/>
      </w:rPr>
      <w:t>2</w:t>
    </w:r>
    <w:r w:rsidRPr="00C26D2A">
      <w:rPr>
        <w:rStyle w:val="slostrnky"/>
        <w:rFonts w:cs="Arial"/>
      </w:rPr>
      <w:fldChar w:fldCharType="end"/>
    </w:r>
    <w:r w:rsidRPr="00C26D2A">
      <w:rPr>
        <w:rStyle w:val="slostrnky"/>
        <w:rFonts w:cs="Arial"/>
      </w:rPr>
      <w:t>/</w:t>
    </w:r>
    <w:r w:rsidR="00E26F46">
      <w:rPr>
        <w:rStyle w:val="slostrnky"/>
        <w:rFonts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5318" w14:textId="77777777" w:rsidR="00216D91" w:rsidRPr="00D20D7E" w:rsidRDefault="00216D91" w:rsidP="000F6AEB">
    <w:pPr>
      <w:pStyle w:val="Zpat"/>
      <w:jc w:val="center"/>
      <w:rPr>
        <w:rStyle w:val="slostrnky"/>
        <w:rFonts w:cs="Arial"/>
        <w:sz w:val="16"/>
        <w:szCs w:val="16"/>
      </w:rPr>
    </w:pPr>
    <w:r w:rsidRPr="00D20D7E">
      <w:rPr>
        <w:rStyle w:val="slostrnky"/>
        <w:rFonts w:cs="Arial"/>
        <w:sz w:val="16"/>
        <w:szCs w:val="16"/>
      </w:rPr>
      <w:t xml:space="preserve">- </w:t>
    </w:r>
    <w:r w:rsidRPr="00D20D7E">
      <w:rPr>
        <w:rStyle w:val="slostrnky"/>
        <w:rFonts w:cs="Arial"/>
        <w:sz w:val="16"/>
        <w:szCs w:val="16"/>
      </w:rPr>
      <w:fldChar w:fldCharType="begin"/>
    </w:r>
    <w:r w:rsidRPr="00D20D7E">
      <w:rPr>
        <w:rStyle w:val="slostrnky"/>
        <w:rFonts w:cs="Arial"/>
        <w:sz w:val="16"/>
        <w:szCs w:val="16"/>
      </w:rPr>
      <w:instrText xml:space="preserve"> PAGE </w:instrText>
    </w:r>
    <w:r w:rsidRPr="00D20D7E">
      <w:rPr>
        <w:rStyle w:val="slostrnky"/>
        <w:rFonts w:cs="Arial"/>
        <w:sz w:val="16"/>
        <w:szCs w:val="16"/>
      </w:rPr>
      <w:fldChar w:fldCharType="separate"/>
    </w:r>
    <w:r>
      <w:rPr>
        <w:rStyle w:val="slostrnky"/>
        <w:rFonts w:cs="Arial"/>
        <w:noProof/>
        <w:sz w:val="16"/>
        <w:szCs w:val="16"/>
      </w:rPr>
      <w:t>1</w:t>
    </w:r>
    <w:r w:rsidRPr="00D20D7E">
      <w:rPr>
        <w:rStyle w:val="slostrnky"/>
        <w:rFonts w:cs="Arial"/>
        <w:sz w:val="16"/>
        <w:szCs w:val="16"/>
      </w:rPr>
      <w:fldChar w:fldCharType="end"/>
    </w:r>
    <w:r w:rsidRPr="00D20D7E">
      <w:rPr>
        <w:rStyle w:val="slostrnky"/>
        <w:rFonts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72F0D" w14:textId="77777777" w:rsidR="00726ECA" w:rsidRDefault="00726ECA">
      <w:r>
        <w:separator/>
      </w:r>
    </w:p>
  </w:footnote>
  <w:footnote w:type="continuationSeparator" w:id="0">
    <w:p w14:paraId="732F2CC0" w14:textId="77777777" w:rsidR="00726ECA" w:rsidRDefault="0072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ED37" w14:textId="505CAEAA" w:rsidR="00216D91" w:rsidRPr="0006108D" w:rsidRDefault="00DE5D9C" w:rsidP="00FB7F4D">
    <w:pPr>
      <w:pStyle w:val="Zhlav"/>
      <w:jc w:val="right"/>
    </w:pPr>
    <w:r>
      <w:rPr>
        <w:noProof/>
      </w:rPr>
      <w:drawing>
        <wp:inline distT="0" distB="0" distL="0" distR="0" wp14:anchorId="037A0BEF" wp14:editId="14F32EF2">
          <wp:extent cx="1409700" cy="771525"/>
          <wp:effectExtent l="0" t="0" r="0" b="9525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DB46C" w14:textId="158EB804" w:rsidR="00216D91" w:rsidRPr="00C452C7" w:rsidRDefault="00DE5D9C" w:rsidP="00F04BD3">
    <w:pPr>
      <w:pStyle w:val="Zhlav"/>
      <w:jc w:val="right"/>
    </w:pPr>
    <w:r>
      <w:rPr>
        <w:noProof/>
      </w:rPr>
      <w:drawing>
        <wp:inline distT="0" distB="0" distL="0" distR="0" wp14:anchorId="7C2886D1" wp14:editId="68E78964">
          <wp:extent cx="2352675" cy="1019175"/>
          <wp:effectExtent l="0" t="0" r="9525" b="9525"/>
          <wp:docPr id="2" name="obrázek 2" descr="Logo_M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67C"/>
    <w:multiLevelType w:val="hybridMultilevel"/>
    <w:tmpl w:val="7B003C38"/>
    <w:lvl w:ilvl="0" w:tplc="3490D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42E5A"/>
    <w:multiLevelType w:val="hybridMultilevel"/>
    <w:tmpl w:val="D5861744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26F8"/>
    <w:multiLevelType w:val="hybridMultilevel"/>
    <w:tmpl w:val="4E22F6A2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5777B"/>
    <w:multiLevelType w:val="singleLevel"/>
    <w:tmpl w:val="DB5ACD7C"/>
    <w:lvl w:ilvl="0">
      <w:start w:val="4"/>
      <w:numFmt w:val="none"/>
      <w:lvlText w:val="%1Poučení: 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</w:abstractNum>
  <w:abstractNum w:abstractNumId="4" w15:restartNumberingAfterBreak="0">
    <w:nsid w:val="33F1590D"/>
    <w:multiLevelType w:val="hybridMultilevel"/>
    <w:tmpl w:val="44C4A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630B6"/>
    <w:multiLevelType w:val="hybridMultilevel"/>
    <w:tmpl w:val="F2762B2A"/>
    <w:lvl w:ilvl="0" w:tplc="C548DE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60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6EC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0F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A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C3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6A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26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202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E7442"/>
    <w:multiLevelType w:val="hybridMultilevel"/>
    <w:tmpl w:val="8FAAE5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61ED6"/>
    <w:multiLevelType w:val="hybridMultilevel"/>
    <w:tmpl w:val="676865E6"/>
    <w:lvl w:ilvl="0" w:tplc="145C6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0C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E7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C8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D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064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63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096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A05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B5AA5"/>
    <w:multiLevelType w:val="hybridMultilevel"/>
    <w:tmpl w:val="2D9E69D8"/>
    <w:lvl w:ilvl="0" w:tplc="3E0A97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90F95"/>
    <w:multiLevelType w:val="multilevel"/>
    <w:tmpl w:val="E7C614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1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10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6F"/>
    <w:rsid w:val="00001784"/>
    <w:rsid w:val="000163D0"/>
    <w:rsid w:val="00020B30"/>
    <w:rsid w:val="00031293"/>
    <w:rsid w:val="00033386"/>
    <w:rsid w:val="000341A1"/>
    <w:rsid w:val="0005530B"/>
    <w:rsid w:val="0006108D"/>
    <w:rsid w:val="00066588"/>
    <w:rsid w:val="00066DBB"/>
    <w:rsid w:val="00077A03"/>
    <w:rsid w:val="00083D0C"/>
    <w:rsid w:val="00092AA9"/>
    <w:rsid w:val="000B1CBE"/>
    <w:rsid w:val="000D178F"/>
    <w:rsid w:val="000D2A21"/>
    <w:rsid w:val="000E196F"/>
    <w:rsid w:val="000E37AB"/>
    <w:rsid w:val="000E3EF2"/>
    <w:rsid w:val="000E5A5C"/>
    <w:rsid w:val="000F124B"/>
    <w:rsid w:val="000F60D4"/>
    <w:rsid w:val="000F6AEB"/>
    <w:rsid w:val="001009C7"/>
    <w:rsid w:val="00101889"/>
    <w:rsid w:val="00104195"/>
    <w:rsid w:val="00113FEB"/>
    <w:rsid w:val="0014550F"/>
    <w:rsid w:val="0014561A"/>
    <w:rsid w:val="0015079A"/>
    <w:rsid w:val="0015538C"/>
    <w:rsid w:val="00163EAC"/>
    <w:rsid w:val="001879B1"/>
    <w:rsid w:val="00193AD2"/>
    <w:rsid w:val="001A03CA"/>
    <w:rsid w:val="001B3CAF"/>
    <w:rsid w:val="001B4EA7"/>
    <w:rsid w:val="001B4F01"/>
    <w:rsid w:val="001B733A"/>
    <w:rsid w:val="001B735C"/>
    <w:rsid w:val="001D01AE"/>
    <w:rsid w:val="001D2DF1"/>
    <w:rsid w:val="001D44B0"/>
    <w:rsid w:val="001D7017"/>
    <w:rsid w:val="00205281"/>
    <w:rsid w:val="00205831"/>
    <w:rsid w:val="002154FB"/>
    <w:rsid w:val="00216D91"/>
    <w:rsid w:val="00241C17"/>
    <w:rsid w:val="002420CE"/>
    <w:rsid w:val="00252128"/>
    <w:rsid w:val="00252F81"/>
    <w:rsid w:val="00253061"/>
    <w:rsid w:val="00282A59"/>
    <w:rsid w:val="00284FBE"/>
    <w:rsid w:val="00285725"/>
    <w:rsid w:val="002912B7"/>
    <w:rsid w:val="002B353B"/>
    <w:rsid w:val="002B53B9"/>
    <w:rsid w:val="002C0BFA"/>
    <w:rsid w:val="002C638D"/>
    <w:rsid w:val="002D4C83"/>
    <w:rsid w:val="002E02F7"/>
    <w:rsid w:val="003067AF"/>
    <w:rsid w:val="003247C8"/>
    <w:rsid w:val="00332845"/>
    <w:rsid w:val="00352FB6"/>
    <w:rsid w:val="003636F6"/>
    <w:rsid w:val="00366BB2"/>
    <w:rsid w:val="00385608"/>
    <w:rsid w:val="00385E47"/>
    <w:rsid w:val="0038786E"/>
    <w:rsid w:val="003908C9"/>
    <w:rsid w:val="0039177B"/>
    <w:rsid w:val="003A1799"/>
    <w:rsid w:val="003A44EC"/>
    <w:rsid w:val="003C1FDD"/>
    <w:rsid w:val="003D4495"/>
    <w:rsid w:val="003D7DE5"/>
    <w:rsid w:val="003F055F"/>
    <w:rsid w:val="00401620"/>
    <w:rsid w:val="00401C28"/>
    <w:rsid w:val="00403760"/>
    <w:rsid w:val="00405A58"/>
    <w:rsid w:val="0041331E"/>
    <w:rsid w:val="0042315C"/>
    <w:rsid w:val="0042454C"/>
    <w:rsid w:val="00430A40"/>
    <w:rsid w:val="004318F5"/>
    <w:rsid w:val="004343AA"/>
    <w:rsid w:val="00434696"/>
    <w:rsid w:val="00460F3B"/>
    <w:rsid w:val="00464DA6"/>
    <w:rsid w:val="00484907"/>
    <w:rsid w:val="00485B89"/>
    <w:rsid w:val="004A4085"/>
    <w:rsid w:val="004A71C8"/>
    <w:rsid w:val="004D41BC"/>
    <w:rsid w:val="004E6DCC"/>
    <w:rsid w:val="004E763B"/>
    <w:rsid w:val="004F26C5"/>
    <w:rsid w:val="004F6BD9"/>
    <w:rsid w:val="0050133E"/>
    <w:rsid w:val="0051061E"/>
    <w:rsid w:val="00510B2B"/>
    <w:rsid w:val="00512C6E"/>
    <w:rsid w:val="00517BF9"/>
    <w:rsid w:val="00521468"/>
    <w:rsid w:val="005248F4"/>
    <w:rsid w:val="00530DEE"/>
    <w:rsid w:val="00533ACD"/>
    <w:rsid w:val="00551F4C"/>
    <w:rsid w:val="00552BBA"/>
    <w:rsid w:val="00556946"/>
    <w:rsid w:val="00561D0C"/>
    <w:rsid w:val="0057184E"/>
    <w:rsid w:val="005738FD"/>
    <w:rsid w:val="0057496F"/>
    <w:rsid w:val="00590FFE"/>
    <w:rsid w:val="005A4705"/>
    <w:rsid w:val="005A532E"/>
    <w:rsid w:val="005A7021"/>
    <w:rsid w:val="005B1207"/>
    <w:rsid w:val="005B4355"/>
    <w:rsid w:val="005B50C9"/>
    <w:rsid w:val="005B6801"/>
    <w:rsid w:val="005B7880"/>
    <w:rsid w:val="005F2501"/>
    <w:rsid w:val="005F4680"/>
    <w:rsid w:val="005F6272"/>
    <w:rsid w:val="005F6869"/>
    <w:rsid w:val="006013AA"/>
    <w:rsid w:val="00601CB1"/>
    <w:rsid w:val="006103D9"/>
    <w:rsid w:val="00613428"/>
    <w:rsid w:val="00613FE5"/>
    <w:rsid w:val="006220EF"/>
    <w:rsid w:val="00626307"/>
    <w:rsid w:val="00643E02"/>
    <w:rsid w:val="00667914"/>
    <w:rsid w:val="00675B27"/>
    <w:rsid w:val="006842C2"/>
    <w:rsid w:val="0069707C"/>
    <w:rsid w:val="00697867"/>
    <w:rsid w:val="006A5A2C"/>
    <w:rsid w:val="006B1C65"/>
    <w:rsid w:val="006C1F63"/>
    <w:rsid w:val="006C2DA1"/>
    <w:rsid w:val="006D0F84"/>
    <w:rsid w:val="006D3179"/>
    <w:rsid w:val="006E59EF"/>
    <w:rsid w:val="006F4077"/>
    <w:rsid w:val="007010E5"/>
    <w:rsid w:val="00715E24"/>
    <w:rsid w:val="00717D6E"/>
    <w:rsid w:val="00724926"/>
    <w:rsid w:val="00726ECA"/>
    <w:rsid w:val="00730011"/>
    <w:rsid w:val="00735252"/>
    <w:rsid w:val="0075076E"/>
    <w:rsid w:val="00755B2F"/>
    <w:rsid w:val="007624E2"/>
    <w:rsid w:val="00764D07"/>
    <w:rsid w:val="007841E1"/>
    <w:rsid w:val="00786492"/>
    <w:rsid w:val="0079066F"/>
    <w:rsid w:val="00792AAA"/>
    <w:rsid w:val="007A4173"/>
    <w:rsid w:val="007B645F"/>
    <w:rsid w:val="007B70B9"/>
    <w:rsid w:val="007D06AB"/>
    <w:rsid w:val="007D27F6"/>
    <w:rsid w:val="007E6139"/>
    <w:rsid w:val="007E76DC"/>
    <w:rsid w:val="007F4598"/>
    <w:rsid w:val="007F64BE"/>
    <w:rsid w:val="00813130"/>
    <w:rsid w:val="00814F89"/>
    <w:rsid w:val="00817CFA"/>
    <w:rsid w:val="008226EB"/>
    <w:rsid w:val="00823BEE"/>
    <w:rsid w:val="00824B36"/>
    <w:rsid w:val="00827C6E"/>
    <w:rsid w:val="00854DEF"/>
    <w:rsid w:val="00856BEA"/>
    <w:rsid w:val="0085797C"/>
    <w:rsid w:val="00883FFB"/>
    <w:rsid w:val="00894D40"/>
    <w:rsid w:val="00896901"/>
    <w:rsid w:val="008A0459"/>
    <w:rsid w:val="008A5420"/>
    <w:rsid w:val="008A7605"/>
    <w:rsid w:val="008A7D22"/>
    <w:rsid w:val="008B4EBC"/>
    <w:rsid w:val="008C1130"/>
    <w:rsid w:val="008C3A03"/>
    <w:rsid w:val="008C7756"/>
    <w:rsid w:val="008D2DE7"/>
    <w:rsid w:val="008D2E9D"/>
    <w:rsid w:val="008E42C8"/>
    <w:rsid w:val="008E4AF1"/>
    <w:rsid w:val="008F1586"/>
    <w:rsid w:val="00915A17"/>
    <w:rsid w:val="0091752D"/>
    <w:rsid w:val="009235AA"/>
    <w:rsid w:val="00926247"/>
    <w:rsid w:val="00930F22"/>
    <w:rsid w:val="009335B2"/>
    <w:rsid w:val="009336E6"/>
    <w:rsid w:val="00935ED9"/>
    <w:rsid w:val="00971947"/>
    <w:rsid w:val="009927FD"/>
    <w:rsid w:val="009B00CE"/>
    <w:rsid w:val="009B0116"/>
    <w:rsid w:val="009B374F"/>
    <w:rsid w:val="009B6337"/>
    <w:rsid w:val="009C476F"/>
    <w:rsid w:val="009D0DEA"/>
    <w:rsid w:val="009D6949"/>
    <w:rsid w:val="009D725C"/>
    <w:rsid w:val="009D760F"/>
    <w:rsid w:val="009F311C"/>
    <w:rsid w:val="009F383E"/>
    <w:rsid w:val="00A06A14"/>
    <w:rsid w:val="00A07E26"/>
    <w:rsid w:val="00A124FE"/>
    <w:rsid w:val="00A159A1"/>
    <w:rsid w:val="00A37A3F"/>
    <w:rsid w:val="00A442E9"/>
    <w:rsid w:val="00A8045A"/>
    <w:rsid w:val="00A8122E"/>
    <w:rsid w:val="00AD10DE"/>
    <w:rsid w:val="00AD1931"/>
    <w:rsid w:val="00AE6BFF"/>
    <w:rsid w:val="00AF114F"/>
    <w:rsid w:val="00AF21A9"/>
    <w:rsid w:val="00B022DD"/>
    <w:rsid w:val="00B1087F"/>
    <w:rsid w:val="00B260D6"/>
    <w:rsid w:val="00B3509A"/>
    <w:rsid w:val="00B41CEA"/>
    <w:rsid w:val="00B5632C"/>
    <w:rsid w:val="00B57B6A"/>
    <w:rsid w:val="00B608B2"/>
    <w:rsid w:val="00B74E60"/>
    <w:rsid w:val="00B815ED"/>
    <w:rsid w:val="00BA5A34"/>
    <w:rsid w:val="00BB5AA7"/>
    <w:rsid w:val="00BC3F14"/>
    <w:rsid w:val="00BF01F5"/>
    <w:rsid w:val="00BF2939"/>
    <w:rsid w:val="00BF5547"/>
    <w:rsid w:val="00BF7CCA"/>
    <w:rsid w:val="00C040DF"/>
    <w:rsid w:val="00C06306"/>
    <w:rsid w:val="00C07A72"/>
    <w:rsid w:val="00C13AE9"/>
    <w:rsid w:val="00C16682"/>
    <w:rsid w:val="00C177E7"/>
    <w:rsid w:val="00C17980"/>
    <w:rsid w:val="00C24084"/>
    <w:rsid w:val="00C26D2A"/>
    <w:rsid w:val="00C316F0"/>
    <w:rsid w:val="00C34C39"/>
    <w:rsid w:val="00C452C7"/>
    <w:rsid w:val="00C51681"/>
    <w:rsid w:val="00C61AD4"/>
    <w:rsid w:val="00C71246"/>
    <w:rsid w:val="00C9041B"/>
    <w:rsid w:val="00C95379"/>
    <w:rsid w:val="00C96B63"/>
    <w:rsid w:val="00C977E2"/>
    <w:rsid w:val="00CB380A"/>
    <w:rsid w:val="00CB47FD"/>
    <w:rsid w:val="00CC2C7F"/>
    <w:rsid w:val="00CD4E5C"/>
    <w:rsid w:val="00CE6984"/>
    <w:rsid w:val="00CF1FFA"/>
    <w:rsid w:val="00D00B65"/>
    <w:rsid w:val="00D1651F"/>
    <w:rsid w:val="00D20D7E"/>
    <w:rsid w:val="00D21E4F"/>
    <w:rsid w:val="00D23D07"/>
    <w:rsid w:val="00D23E17"/>
    <w:rsid w:val="00D27E8F"/>
    <w:rsid w:val="00D323E5"/>
    <w:rsid w:val="00D3518D"/>
    <w:rsid w:val="00D35393"/>
    <w:rsid w:val="00D35395"/>
    <w:rsid w:val="00D40A19"/>
    <w:rsid w:val="00D57844"/>
    <w:rsid w:val="00D81AB1"/>
    <w:rsid w:val="00DA5590"/>
    <w:rsid w:val="00DB1396"/>
    <w:rsid w:val="00DB6E91"/>
    <w:rsid w:val="00DC682C"/>
    <w:rsid w:val="00DC7CA8"/>
    <w:rsid w:val="00DE5D9C"/>
    <w:rsid w:val="00DF0A6E"/>
    <w:rsid w:val="00E0325B"/>
    <w:rsid w:val="00E04444"/>
    <w:rsid w:val="00E12819"/>
    <w:rsid w:val="00E2256E"/>
    <w:rsid w:val="00E26F46"/>
    <w:rsid w:val="00E300F1"/>
    <w:rsid w:val="00E44E08"/>
    <w:rsid w:val="00E56776"/>
    <w:rsid w:val="00E56B42"/>
    <w:rsid w:val="00E63283"/>
    <w:rsid w:val="00E6593B"/>
    <w:rsid w:val="00E815B7"/>
    <w:rsid w:val="00E85AA0"/>
    <w:rsid w:val="00EA1BD5"/>
    <w:rsid w:val="00EC0952"/>
    <w:rsid w:val="00EC6188"/>
    <w:rsid w:val="00EE08DB"/>
    <w:rsid w:val="00EE17BF"/>
    <w:rsid w:val="00EF1F41"/>
    <w:rsid w:val="00F00D35"/>
    <w:rsid w:val="00F03660"/>
    <w:rsid w:val="00F04BD3"/>
    <w:rsid w:val="00F1031F"/>
    <w:rsid w:val="00F21B44"/>
    <w:rsid w:val="00F319D8"/>
    <w:rsid w:val="00F37999"/>
    <w:rsid w:val="00F41FB2"/>
    <w:rsid w:val="00F445F0"/>
    <w:rsid w:val="00F46647"/>
    <w:rsid w:val="00F6056E"/>
    <w:rsid w:val="00F85C9D"/>
    <w:rsid w:val="00FA5590"/>
    <w:rsid w:val="00FA6E83"/>
    <w:rsid w:val="00FB376F"/>
    <w:rsid w:val="00FB7F4D"/>
    <w:rsid w:val="00FD0B23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F3EE44"/>
  <w15:docId w15:val="{82B8AA14-2342-4F2D-AA63-6E16CDDD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77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A1BD5"/>
    <w:pPr>
      <w:keepNext/>
      <w:spacing w:before="240" w:after="60"/>
      <w:outlineLvl w:val="0"/>
    </w:pPr>
    <w:rPr>
      <w:rFonts w:cs="Arial"/>
      <w:b/>
      <w:bCs/>
      <w:caps/>
      <w:color w:val="07692C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C1F63"/>
    <w:pPr>
      <w:keepNext/>
      <w:spacing w:before="240" w:after="60"/>
      <w:outlineLvl w:val="1"/>
    </w:pPr>
    <w:rPr>
      <w:rFonts w:cs="Arial"/>
      <w:b/>
      <w:bCs/>
      <w:i/>
      <w:iCs/>
      <w:color w:val="07692C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C1F63"/>
    <w:pPr>
      <w:keepNext/>
      <w:spacing w:before="240" w:after="60"/>
      <w:outlineLvl w:val="2"/>
    </w:pPr>
    <w:rPr>
      <w:b/>
      <w:bCs/>
      <w:color w:val="07692C"/>
      <w:szCs w:val="26"/>
      <w:lang w:val="x-none" w:eastAsia="x-none"/>
    </w:rPr>
  </w:style>
  <w:style w:type="paragraph" w:styleId="Nadpis4">
    <w:name w:val="heading 4"/>
    <w:basedOn w:val="Normln"/>
    <w:next w:val="Normln"/>
    <w:qFormat/>
    <w:rsid w:val="006C1F63"/>
    <w:pPr>
      <w:keepNext/>
      <w:spacing w:before="240" w:after="60"/>
      <w:outlineLvl w:val="3"/>
    </w:pPr>
    <w:rPr>
      <w:b/>
      <w:bCs/>
      <w:i/>
      <w:color w:val="23AD44"/>
      <w:szCs w:val="28"/>
    </w:rPr>
  </w:style>
  <w:style w:type="paragraph" w:styleId="Nadpis5">
    <w:name w:val="heading 5"/>
    <w:basedOn w:val="Normln"/>
    <w:next w:val="Normln"/>
    <w:qFormat/>
    <w:rsid w:val="00FA559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A559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A5590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FA5590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FA5590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00B65"/>
  </w:style>
  <w:style w:type="character" w:styleId="Znakapoznpodarou">
    <w:name w:val="footnote reference"/>
    <w:semiHidden/>
    <w:rsid w:val="00D00B65"/>
    <w:rPr>
      <w:vertAlign w:val="superscript"/>
    </w:rPr>
  </w:style>
  <w:style w:type="paragraph" w:styleId="Zhlav">
    <w:name w:val="header"/>
    <w:basedOn w:val="Normln"/>
    <w:rsid w:val="00F319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19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19D8"/>
  </w:style>
  <w:style w:type="paragraph" w:customStyle="1" w:styleId="Styl2">
    <w:name w:val="Styl2"/>
    <w:basedOn w:val="Nadpis1"/>
    <w:autoRedefine/>
    <w:rsid w:val="005B6801"/>
    <w:pPr>
      <w:keepNext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bCs w:val="0"/>
      <w:caps w:val="0"/>
      <w:kern w:val="0"/>
      <w:sz w:val="16"/>
      <w:szCs w:val="16"/>
      <w:u w:val="single"/>
      <w:lang w:eastAsia="en-US"/>
    </w:rPr>
  </w:style>
  <w:style w:type="character" w:styleId="Siln">
    <w:name w:val="Strong"/>
    <w:qFormat/>
    <w:rsid w:val="001D01AE"/>
    <w:rPr>
      <w:rFonts w:ascii="Arial" w:hAnsi="Arial"/>
      <w:b/>
      <w:bCs/>
      <w:sz w:val="24"/>
    </w:rPr>
  </w:style>
  <w:style w:type="paragraph" w:customStyle="1" w:styleId="Char">
    <w:name w:val="Char"/>
    <w:basedOn w:val="Normln"/>
    <w:semiHidden/>
    <w:rsid w:val="00077A03"/>
    <w:pPr>
      <w:spacing w:after="160" w:line="240" w:lineRule="exact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semiHidden/>
    <w:rsid w:val="002B353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92AAA"/>
    <w:rPr>
      <w:sz w:val="16"/>
      <w:szCs w:val="16"/>
    </w:rPr>
  </w:style>
  <w:style w:type="paragraph" w:styleId="Textkomente">
    <w:name w:val="annotation text"/>
    <w:basedOn w:val="Normln"/>
    <w:semiHidden/>
    <w:rsid w:val="00792AAA"/>
  </w:style>
  <w:style w:type="paragraph" w:styleId="Pedmtkomente">
    <w:name w:val="annotation subject"/>
    <w:basedOn w:val="Textkomente"/>
    <w:next w:val="Textkomente"/>
    <w:semiHidden/>
    <w:rsid w:val="00792AAA"/>
    <w:rPr>
      <w:b/>
      <w:bCs/>
    </w:rPr>
  </w:style>
  <w:style w:type="paragraph" w:styleId="Zkladntext">
    <w:name w:val="Body Text"/>
    <w:basedOn w:val="Normln"/>
    <w:rsid w:val="002C638D"/>
    <w:pPr>
      <w:widowControl w:val="0"/>
    </w:pPr>
    <w:rPr>
      <w:rFonts w:ascii="Bookman Old Style" w:hAnsi="Bookman Old Style"/>
      <w:b/>
      <w:bCs/>
      <w:snapToGrid w:val="0"/>
    </w:rPr>
  </w:style>
  <w:style w:type="character" w:customStyle="1" w:styleId="Nadpis3Char">
    <w:name w:val="Nadpis 3 Char"/>
    <w:link w:val="Nadpis3"/>
    <w:rsid w:val="00E56776"/>
    <w:rPr>
      <w:rFonts w:ascii="Arial" w:hAnsi="Arial" w:cs="Arial"/>
      <w:b/>
      <w:bCs/>
      <w:color w:val="07692C"/>
      <w:sz w:val="24"/>
      <w:szCs w:val="26"/>
    </w:rPr>
  </w:style>
  <w:style w:type="character" w:customStyle="1" w:styleId="platne1">
    <w:name w:val="platne1"/>
    <w:basedOn w:val="Standardnpsmoodstavce"/>
    <w:rsid w:val="0039177B"/>
  </w:style>
  <w:style w:type="paragraph" w:styleId="Normlnweb">
    <w:name w:val="Normal (Web)"/>
    <w:basedOn w:val="Normln"/>
    <w:rsid w:val="00DF0A6E"/>
    <w:pPr>
      <w:spacing w:before="100" w:beforeAutospacing="1" w:after="100" w:afterAutospacing="1"/>
    </w:pPr>
    <w:rPr>
      <w:rFonts w:ascii="Times New Roman" w:eastAsia="Arial Unicode MS" w:hAnsi="Times New Roman"/>
      <w:szCs w:val="24"/>
    </w:rPr>
  </w:style>
  <w:style w:type="character" w:styleId="Hypertextovodkaz">
    <w:name w:val="Hyperlink"/>
    <w:basedOn w:val="Standardnpsmoodstavce"/>
    <w:unhideWhenUsed/>
    <w:rsid w:val="00B60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42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4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62779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5876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6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2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1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7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0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657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26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63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8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9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7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83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3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6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9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3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0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9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7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8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9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80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5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91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0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695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081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863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581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95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martoch@vo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248E8-2729-44A8-ABC3-6F52217C6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74E29-8B4E-425A-9C0D-335DAA64E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EE64FD-8766-44F3-8011-A806F9557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CS-PROJECT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Jan Fabianek</dc:creator>
  <cp:lastModifiedBy>Poláková Kateřina</cp:lastModifiedBy>
  <cp:revision>19</cp:revision>
  <cp:lastPrinted>2017-07-14T05:57:00Z</cp:lastPrinted>
  <dcterms:created xsi:type="dcterms:W3CDTF">2017-07-13T12:20:00Z</dcterms:created>
  <dcterms:modified xsi:type="dcterms:W3CDTF">2017-07-14T11:22:00Z</dcterms:modified>
</cp:coreProperties>
</file>