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9A" w:rsidRDefault="001D2561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5FD" w:rsidRPr="00942A38" w:rsidRDefault="00942A38" w:rsidP="00BC65FD">
      <w:pPr>
        <w:pStyle w:val="Bezmezer"/>
        <w:ind w:left="637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proofErr w:type="gramStart"/>
      <w:r w:rsidR="00BC65FD" w:rsidRPr="00942A38">
        <w:rPr>
          <w:rFonts w:ascii="Arial" w:hAnsi="Arial" w:cs="Arial"/>
          <w:b/>
          <w:sz w:val="22"/>
          <w:szCs w:val="22"/>
        </w:rPr>
        <w:t>Č.j.</w:t>
      </w:r>
      <w:proofErr w:type="gramEnd"/>
      <w:r w:rsidR="00BC65FD" w:rsidRPr="00942A38">
        <w:rPr>
          <w:rFonts w:ascii="Arial" w:hAnsi="Arial" w:cs="Arial"/>
          <w:b/>
          <w:sz w:val="22"/>
          <w:szCs w:val="22"/>
        </w:rPr>
        <w:t xml:space="preserve">: </w:t>
      </w:r>
      <w:r w:rsidR="00624D64" w:rsidRPr="007B66CC">
        <w:rPr>
          <w:rFonts w:ascii="Arial" w:hAnsi="Arial" w:cs="Arial"/>
          <w:sz w:val="22"/>
          <w:szCs w:val="22"/>
        </w:rPr>
        <w:t>1/120/247576–2019</w:t>
      </w:r>
    </w:p>
    <w:p w:rsidR="000B78F1" w:rsidRDefault="000B78F1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</w:p>
    <w:p w:rsidR="00BC65FD" w:rsidRPr="00BC65FD" w:rsidRDefault="00624D64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Příloha č. 4</w:t>
      </w:r>
      <w:r w:rsidR="00521AF0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Výzvy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k</w:t>
      </w:r>
      <w:r w:rsidR="006B01B8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 veřejné zakázce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</w:p>
    <w:p w:rsidR="004D4465" w:rsidRPr="00BC65FD" w:rsidRDefault="004D4465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</w:pPr>
      <w:r w:rsidRPr="00BC65FD"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  <w:t>„</w:t>
      </w:r>
      <w:r w:rsidR="00624D64" w:rsidRPr="00624D64">
        <w:rPr>
          <w:rFonts w:ascii="Arial" w:hAnsi="Arial" w:cs="Arial"/>
          <w:b/>
          <w:sz w:val="28"/>
          <w:szCs w:val="28"/>
        </w:rPr>
        <w:t xml:space="preserve">Rozšíření kapacity centrálních diskový polí IBM </w:t>
      </w:r>
      <w:proofErr w:type="spellStart"/>
      <w:r w:rsidR="00624D64" w:rsidRPr="00624D64">
        <w:rPr>
          <w:rFonts w:ascii="Arial" w:hAnsi="Arial" w:cs="Arial"/>
          <w:b/>
          <w:sz w:val="28"/>
          <w:szCs w:val="28"/>
        </w:rPr>
        <w:t>Storwize</w:t>
      </w:r>
      <w:proofErr w:type="spellEnd"/>
      <w:r w:rsidR="00624D64" w:rsidRPr="00624D64">
        <w:rPr>
          <w:rFonts w:ascii="Arial" w:hAnsi="Arial" w:cs="Arial"/>
          <w:b/>
          <w:sz w:val="28"/>
          <w:szCs w:val="28"/>
        </w:rPr>
        <w:t xml:space="preserve"> V7000</w:t>
      </w:r>
      <w:r w:rsidR="006A1AA7">
        <w:rPr>
          <w:rFonts w:ascii="Arial" w:hAnsi="Arial" w:cs="Arial"/>
          <w:b/>
          <w:sz w:val="32"/>
          <w:szCs w:val="32"/>
        </w:rPr>
        <w:t>“</w:t>
      </w:r>
      <w:r w:rsidR="00BC65FD" w:rsidRPr="00BC65FD">
        <w:rPr>
          <w:rFonts w:ascii="Arial" w:hAnsi="Arial" w:cs="Arial"/>
          <w:b/>
          <w:sz w:val="32"/>
          <w:szCs w:val="32"/>
        </w:rPr>
        <w:t xml:space="preserve">  </w:t>
      </w:r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624D64" w:rsidRDefault="00624D64" w:rsidP="00942A38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bookmarkStart w:id="0" w:name="_GoBack"/>
            <w:r w:rsidRPr="00624D64">
              <w:rPr>
                <w:rFonts w:ascii="Arial" w:hAnsi="Arial" w:cs="Arial"/>
                <w:b/>
              </w:rPr>
              <w:t xml:space="preserve">Rozšíření kapacity centrálních diskový polí IBM </w:t>
            </w:r>
            <w:proofErr w:type="spellStart"/>
            <w:r w:rsidRPr="00624D64">
              <w:rPr>
                <w:rFonts w:ascii="Arial" w:hAnsi="Arial" w:cs="Arial"/>
                <w:b/>
              </w:rPr>
              <w:t>Storwize</w:t>
            </w:r>
            <w:proofErr w:type="spellEnd"/>
            <w:r w:rsidRPr="00624D64">
              <w:rPr>
                <w:rFonts w:ascii="Arial" w:hAnsi="Arial" w:cs="Arial"/>
                <w:b/>
              </w:rPr>
              <w:t xml:space="preserve"> V7000</w:t>
            </w:r>
            <w:bookmarkEnd w:id="0"/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Daňové identifikační číslo (rodné číslo u FO)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abídková cena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bCs/>
                <w:sz w:val="18"/>
                <w:szCs w:val="18"/>
              </w:rPr>
              <w:t>Nabídková cena 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2461" w:rsidRDefault="00042461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BC65FD" w:rsidRDefault="00BC65FD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04246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03" w:rsidRDefault="00107203" w:rsidP="008339B2">
      <w:pPr>
        <w:spacing w:after="0" w:line="240" w:lineRule="auto"/>
      </w:pPr>
      <w:r>
        <w:separator/>
      </w:r>
    </w:p>
  </w:endnote>
  <w:end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4D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4D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03" w:rsidRDefault="00107203" w:rsidP="008339B2">
      <w:pPr>
        <w:spacing w:after="0" w:line="240" w:lineRule="auto"/>
      </w:pPr>
      <w:r>
        <w:separator/>
      </w:r>
    </w:p>
  </w:footnote>
  <w:foot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D2E0B"/>
    <w:rsid w:val="002F1328"/>
    <w:rsid w:val="002F503C"/>
    <w:rsid w:val="00306C1D"/>
    <w:rsid w:val="00313229"/>
    <w:rsid w:val="0032694B"/>
    <w:rsid w:val="00381A80"/>
    <w:rsid w:val="003E6A32"/>
    <w:rsid w:val="00401790"/>
    <w:rsid w:val="004273FA"/>
    <w:rsid w:val="00430C4A"/>
    <w:rsid w:val="004359B6"/>
    <w:rsid w:val="00480BD8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24D64"/>
    <w:rsid w:val="00625638"/>
    <w:rsid w:val="006929F5"/>
    <w:rsid w:val="006A1AA7"/>
    <w:rsid w:val="006A4DFD"/>
    <w:rsid w:val="006A710D"/>
    <w:rsid w:val="006B01B8"/>
    <w:rsid w:val="006E0201"/>
    <w:rsid w:val="006E4ADE"/>
    <w:rsid w:val="00714EB1"/>
    <w:rsid w:val="00733367"/>
    <w:rsid w:val="00742089"/>
    <w:rsid w:val="00746C2F"/>
    <w:rsid w:val="007709F8"/>
    <w:rsid w:val="007A7A04"/>
    <w:rsid w:val="007E6BD1"/>
    <w:rsid w:val="008339B2"/>
    <w:rsid w:val="00853840"/>
    <w:rsid w:val="008A0364"/>
    <w:rsid w:val="008B3F9B"/>
    <w:rsid w:val="008E74B0"/>
    <w:rsid w:val="00942A38"/>
    <w:rsid w:val="0094667C"/>
    <w:rsid w:val="009A676F"/>
    <w:rsid w:val="009D2310"/>
    <w:rsid w:val="00A06C4E"/>
    <w:rsid w:val="00A2727C"/>
    <w:rsid w:val="00A3187A"/>
    <w:rsid w:val="00A6188D"/>
    <w:rsid w:val="00A66016"/>
    <w:rsid w:val="00A874BD"/>
    <w:rsid w:val="00AB7998"/>
    <w:rsid w:val="00AE4AD0"/>
    <w:rsid w:val="00AF432B"/>
    <w:rsid w:val="00B31BD0"/>
    <w:rsid w:val="00B633B5"/>
    <w:rsid w:val="00B86781"/>
    <w:rsid w:val="00B979CE"/>
    <w:rsid w:val="00BC129A"/>
    <w:rsid w:val="00BC65FD"/>
    <w:rsid w:val="00BD390A"/>
    <w:rsid w:val="00BF356B"/>
    <w:rsid w:val="00BF4CF7"/>
    <w:rsid w:val="00C00289"/>
    <w:rsid w:val="00C7777B"/>
    <w:rsid w:val="00C8024A"/>
    <w:rsid w:val="00CC4C0A"/>
    <w:rsid w:val="00CD0B13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9BFF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Kvasnička Tomáš Mgr. MBA</cp:lastModifiedBy>
  <cp:revision>2</cp:revision>
  <cp:lastPrinted>2018-12-03T08:15:00Z</cp:lastPrinted>
  <dcterms:created xsi:type="dcterms:W3CDTF">2019-02-04T08:07:00Z</dcterms:created>
  <dcterms:modified xsi:type="dcterms:W3CDTF">2019-02-04T08:07:00Z</dcterms:modified>
</cp:coreProperties>
</file>