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63A" w:rsidRPr="00764F5C" w:rsidRDefault="003F563A" w:rsidP="003F563A">
      <w:r>
        <w:rPr>
          <w:sz w:val="22"/>
        </w:rPr>
        <w:t>Příloha č. 5</w:t>
      </w:r>
      <w:r w:rsidR="00984185" w:rsidRPr="00FA555B">
        <w:rPr>
          <w:sz w:val="22"/>
        </w:rPr>
        <w:t xml:space="preserve"> - Čestné prohlášení</w:t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FA555B" w:rsidRPr="00FA555B">
        <w:rPr>
          <w:sz w:val="22"/>
        </w:rPr>
        <w:t xml:space="preserve">   </w:t>
      </w:r>
      <w:proofErr w:type="spellStart"/>
      <w:r w:rsidR="00122E5E">
        <w:rPr>
          <w:sz w:val="22"/>
        </w:rPr>
        <w:t>Čj</w:t>
      </w:r>
      <w:proofErr w:type="spellEnd"/>
      <w:r w:rsidR="00122E5E">
        <w:rPr>
          <w:sz w:val="22"/>
        </w:rPr>
        <w:t xml:space="preserve">: </w:t>
      </w:r>
      <w:r w:rsidRPr="00C31000">
        <w:rPr>
          <w:sz w:val="22"/>
        </w:rPr>
        <w:t>1/160/1022412–2019</w:t>
      </w:r>
    </w:p>
    <w:p w:rsidR="00984185" w:rsidRPr="00984185" w:rsidRDefault="00984185" w:rsidP="00714041">
      <w:pPr>
        <w:spacing w:after="0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714041" w:rsidRDefault="004831E5" w:rsidP="004831E5">
      <w:pPr>
        <w:spacing w:after="0"/>
        <w:ind w:left="392" w:hanging="392"/>
        <w:jc w:val="center"/>
        <w:rPr>
          <w:rFonts w:eastAsia="Times New Roman"/>
          <w:b/>
          <w:sz w:val="32"/>
          <w:szCs w:val="32"/>
        </w:rPr>
      </w:pPr>
      <w:r w:rsidRPr="00714041">
        <w:rPr>
          <w:rFonts w:eastAsia="Times New Roman"/>
          <w:b/>
          <w:sz w:val="32"/>
          <w:szCs w:val="32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 xml:space="preserve">§ </w:t>
      </w:r>
      <w:r w:rsidR="00714041">
        <w:rPr>
          <w:rFonts w:eastAsia="Times New Roman"/>
          <w:sz w:val="22"/>
        </w:rPr>
        <w:t xml:space="preserve">74 </w:t>
      </w:r>
      <w:r w:rsidRPr="00984185">
        <w:rPr>
          <w:rFonts w:eastAsia="Times New Roman"/>
          <w:sz w:val="22"/>
        </w:rPr>
        <w:t>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3F563A" w:rsidRDefault="003F563A" w:rsidP="003F563A">
      <w:pPr>
        <w:pStyle w:val="Bezmezer"/>
        <w:jc w:val="center"/>
        <w:rPr>
          <w:rFonts w:ascii="Arial" w:hAnsi="Arial" w:cs="Arial"/>
          <w:b/>
          <w:color w:val="006600"/>
          <w:sz w:val="32"/>
          <w:szCs w:val="32"/>
        </w:rPr>
      </w:pPr>
      <w:r w:rsidRPr="004C330B">
        <w:rPr>
          <w:rFonts w:ascii="Arial" w:hAnsi="Arial" w:cs="Arial"/>
          <w:b/>
          <w:color w:val="006600"/>
          <w:sz w:val="32"/>
          <w:szCs w:val="32"/>
        </w:rPr>
        <w:t xml:space="preserve">„Nákup </w:t>
      </w:r>
      <w:r>
        <w:rPr>
          <w:rFonts w:ascii="Arial" w:hAnsi="Arial" w:cs="Arial"/>
          <w:b/>
          <w:color w:val="006600"/>
          <w:sz w:val="32"/>
          <w:szCs w:val="32"/>
        </w:rPr>
        <w:t>vitamí</w:t>
      </w:r>
      <w:r w:rsidRPr="004C330B">
        <w:rPr>
          <w:rFonts w:ascii="Arial" w:hAnsi="Arial" w:cs="Arial"/>
          <w:b/>
          <w:color w:val="006600"/>
          <w:sz w:val="32"/>
          <w:szCs w:val="32"/>
        </w:rPr>
        <w:t xml:space="preserve">nových balíčků v rámci realizace programu </w:t>
      </w:r>
      <w:bookmarkStart w:id="0" w:name="_GoBack"/>
      <w:bookmarkEnd w:id="0"/>
      <w:r w:rsidRPr="004C330B">
        <w:rPr>
          <w:rFonts w:ascii="Arial" w:hAnsi="Arial" w:cs="Arial"/>
          <w:b/>
          <w:color w:val="006600"/>
          <w:sz w:val="32"/>
          <w:szCs w:val="32"/>
        </w:rPr>
        <w:t>Zdravý zaměstnanec“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>………</w:t>
      </w:r>
      <w:r w:rsidR="003F563A">
        <w:rPr>
          <w:rFonts w:eastAsia="Times New Roman"/>
          <w:sz w:val="22"/>
        </w:rPr>
        <w:t>…</w:t>
      </w:r>
      <w:r w:rsidRPr="00984185">
        <w:rPr>
          <w:rFonts w:eastAsia="Times New Roman"/>
          <w:sz w:val="22"/>
        </w:rPr>
        <w:t>, se sídlem ………………….……</w:t>
      </w:r>
      <w:r w:rsidR="003F563A">
        <w:rPr>
          <w:rFonts w:eastAsia="Times New Roman"/>
          <w:sz w:val="22"/>
        </w:rPr>
        <w:t>………..</w:t>
      </w:r>
      <w:r w:rsidRPr="00984185">
        <w:rPr>
          <w:rFonts w:eastAsia="Times New Roman"/>
          <w:sz w:val="22"/>
        </w:rPr>
        <w:t xml:space="preserve">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2860B0" w:rsidRPr="003F563A" w:rsidRDefault="004831E5" w:rsidP="003F563A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sectPr w:rsidR="002860B0" w:rsidRPr="003F563A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22E5E"/>
    <w:rsid w:val="00162599"/>
    <w:rsid w:val="001D1BC2"/>
    <w:rsid w:val="001D5463"/>
    <w:rsid w:val="002838A0"/>
    <w:rsid w:val="002860B0"/>
    <w:rsid w:val="003F563A"/>
    <w:rsid w:val="004831E5"/>
    <w:rsid w:val="00546EAE"/>
    <w:rsid w:val="00714041"/>
    <w:rsid w:val="00723960"/>
    <w:rsid w:val="00837051"/>
    <w:rsid w:val="00984185"/>
    <w:rsid w:val="00CA4173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ADA0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3</cp:revision>
  <cp:lastPrinted>2019-05-09T06:18:00Z</cp:lastPrinted>
  <dcterms:created xsi:type="dcterms:W3CDTF">2019-05-20T13:04:00Z</dcterms:created>
  <dcterms:modified xsi:type="dcterms:W3CDTF">2019-06-13T06:29:00Z</dcterms:modified>
</cp:coreProperties>
</file>