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55B" w:rsidRPr="00FA555B" w:rsidRDefault="00FD378F" w:rsidP="00FA555B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Příloha č. 3</w:t>
      </w:r>
      <w:r w:rsidR="00984185" w:rsidRPr="00FA555B">
        <w:rPr>
          <w:rFonts w:ascii="Arial" w:hAnsi="Arial" w:cs="Arial"/>
          <w:sz w:val="22"/>
        </w:rPr>
        <w:t xml:space="preserve"> - Čestné prohlášení</w:t>
      </w:r>
      <w:r w:rsidR="00984185" w:rsidRPr="00FA555B">
        <w:rPr>
          <w:rFonts w:ascii="Arial" w:hAnsi="Arial" w:cs="Arial"/>
          <w:sz w:val="22"/>
        </w:rPr>
        <w:tab/>
      </w:r>
      <w:r w:rsidR="00984185" w:rsidRPr="00FA555B">
        <w:rPr>
          <w:rFonts w:ascii="Arial" w:hAnsi="Arial" w:cs="Arial"/>
          <w:sz w:val="22"/>
        </w:rPr>
        <w:tab/>
      </w:r>
      <w:r w:rsidR="00984185" w:rsidRPr="00FA555B">
        <w:rPr>
          <w:rFonts w:ascii="Arial" w:hAnsi="Arial" w:cs="Arial"/>
          <w:sz w:val="22"/>
        </w:rPr>
        <w:tab/>
      </w:r>
      <w:r w:rsidR="00984185" w:rsidRPr="00FA555B">
        <w:rPr>
          <w:rFonts w:ascii="Arial" w:hAnsi="Arial" w:cs="Arial"/>
          <w:sz w:val="22"/>
        </w:rPr>
        <w:tab/>
      </w:r>
      <w:proofErr w:type="gramStart"/>
      <w:r w:rsidR="00984185" w:rsidRPr="00FA555B">
        <w:rPr>
          <w:rFonts w:ascii="Arial" w:hAnsi="Arial" w:cs="Arial"/>
          <w:sz w:val="22"/>
        </w:rPr>
        <w:tab/>
      </w:r>
      <w:r w:rsidR="00FA555B" w:rsidRPr="00FA555B">
        <w:rPr>
          <w:rFonts w:ascii="Arial" w:hAnsi="Arial" w:cs="Arial"/>
          <w:sz w:val="22"/>
          <w:szCs w:val="22"/>
        </w:rPr>
        <w:t xml:space="preserve">  Č.j.</w:t>
      </w:r>
      <w:proofErr w:type="gramEnd"/>
      <w:r w:rsidR="00FA555B" w:rsidRPr="00FA555B">
        <w:rPr>
          <w:rFonts w:ascii="Arial" w:hAnsi="Arial" w:cs="Arial"/>
          <w:sz w:val="22"/>
          <w:szCs w:val="22"/>
        </w:rPr>
        <w:t xml:space="preserve">: </w:t>
      </w:r>
      <w:r w:rsidR="000524D6" w:rsidRPr="000524D6">
        <w:rPr>
          <w:rFonts w:ascii="Arial" w:hAnsi="Arial" w:cs="Arial"/>
          <w:sz w:val="22"/>
          <w:szCs w:val="22"/>
        </w:rPr>
        <w:t>1/120/1979380–2019</w:t>
      </w:r>
      <w:bookmarkStart w:id="0" w:name="_GoBack"/>
      <w:bookmarkEnd w:id="0"/>
    </w:p>
    <w:p w:rsidR="00984185" w:rsidRPr="00984185" w:rsidRDefault="00984185" w:rsidP="00984185">
      <w:pPr>
        <w:spacing w:after="0"/>
        <w:ind w:left="392" w:hanging="392"/>
        <w:jc w:val="left"/>
        <w:rPr>
          <w:sz w:val="22"/>
        </w:rPr>
      </w:pPr>
    </w:p>
    <w:p w:rsidR="00984185" w:rsidRPr="00984185" w:rsidRDefault="00984185" w:rsidP="004831E5">
      <w:pPr>
        <w:spacing w:after="0"/>
        <w:ind w:left="392" w:hanging="392"/>
        <w:jc w:val="center"/>
        <w:rPr>
          <w:sz w:val="22"/>
        </w:rPr>
      </w:pPr>
    </w:p>
    <w:p w:rsidR="004831E5" w:rsidRPr="00984185" w:rsidRDefault="004831E5" w:rsidP="004831E5">
      <w:pPr>
        <w:spacing w:after="0"/>
        <w:ind w:left="392" w:hanging="392"/>
        <w:jc w:val="center"/>
        <w:rPr>
          <w:sz w:val="22"/>
        </w:rPr>
      </w:pPr>
    </w:p>
    <w:p w:rsidR="004831E5" w:rsidRPr="00984185" w:rsidRDefault="004831E5" w:rsidP="004831E5">
      <w:pPr>
        <w:spacing w:after="0"/>
        <w:ind w:left="392" w:hanging="392"/>
        <w:jc w:val="center"/>
        <w:rPr>
          <w:rFonts w:eastAsia="Times New Roman"/>
          <w:b/>
          <w:szCs w:val="24"/>
        </w:rPr>
      </w:pPr>
      <w:r w:rsidRPr="00984185">
        <w:rPr>
          <w:rFonts w:eastAsia="Times New Roman"/>
          <w:b/>
          <w:szCs w:val="24"/>
        </w:rPr>
        <w:t xml:space="preserve">Čestné prohlášení o splnění základní </w:t>
      </w:r>
      <w:r w:rsidR="00901449">
        <w:rPr>
          <w:rFonts w:eastAsia="Times New Roman"/>
          <w:b/>
          <w:szCs w:val="24"/>
        </w:rPr>
        <w:t>způsobilosti</w:t>
      </w:r>
    </w:p>
    <w:p w:rsidR="004831E5" w:rsidRPr="00984185" w:rsidRDefault="004831E5" w:rsidP="004831E5">
      <w:pPr>
        <w:spacing w:after="0"/>
        <w:ind w:left="392" w:hanging="392"/>
        <w:jc w:val="center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 xml:space="preserve">podle </w:t>
      </w:r>
      <w:proofErr w:type="spellStart"/>
      <w:r w:rsidR="001D5463">
        <w:rPr>
          <w:rFonts w:eastAsia="Times New Roman"/>
          <w:sz w:val="22"/>
        </w:rPr>
        <w:t>ust</w:t>
      </w:r>
      <w:proofErr w:type="spellEnd"/>
      <w:r w:rsidR="001D5463">
        <w:rPr>
          <w:rFonts w:eastAsia="Times New Roman"/>
          <w:sz w:val="22"/>
        </w:rPr>
        <w:t xml:space="preserve">. </w:t>
      </w:r>
      <w:r w:rsidRPr="00984185">
        <w:rPr>
          <w:rFonts w:eastAsia="Times New Roman"/>
          <w:sz w:val="22"/>
        </w:rPr>
        <w:t>§ 74 zákona č. 134/2016 Sb., o zadávání veřejných zakázek</w:t>
      </w:r>
    </w:p>
    <w:p w:rsidR="004831E5" w:rsidRDefault="004831E5" w:rsidP="004831E5">
      <w:pPr>
        <w:ind w:left="392" w:hanging="392"/>
        <w:rPr>
          <w:rFonts w:eastAsia="Times New Roman"/>
          <w:sz w:val="22"/>
        </w:rPr>
      </w:pPr>
    </w:p>
    <w:p w:rsidR="00984185" w:rsidRPr="00546EAE" w:rsidRDefault="00984185" w:rsidP="00984185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jc w:val="center"/>
        <w:rPr>
          <w:rFonts w:eastAsia="Times New Roman"/>
          <w:b/>
          <w:color w:val="006600"/>
          <w:sz w:val="32"/>
          <w:szCs w:val="32"/>
          <w:lang w:eastAsia="ar-SA"/>
        </w:rPr>
      </w:pPr>
      <w:r w:rsidRPr="00546EAE">
        <w:rPr>
          <w:rFonts w:eastAsia="Times New Roman"/>
          <w:b/>
          <w:color w:val="006600"/>
          <w:sz w:val="32"/>
          <w:szCs w:val="32"/>
          <w:lang w:eastAsia="ar-SA"/>
        </w:rPr>
        <w:t>„</w:t>
      </w:r>
      <w:r w:rsidR="00E23298">
        <w:rPr>
          <w:b/>
          <w:color w:val="006600"/>
          <w:sz w:val="32"/>
          <w:szCs w:val="32"/>
        </w:rPr>
        <w:t>Sekundární systém S922</w:t>
      </w:r>
      <w:r w:rsidRPr="00546EAE">
        <w:rPr>
          <w:b/>
          <w:color w:val="006600"/>
          <w:sz w:val="32"/>
          <w:szCs w:val="32"/>
        </w:rPr>
        <w:t xml:space="preserve">“  </w:t>
      </w:r>
    </w:p>
    <w:p w:rsidR="00984185" w:rsidRPr="00984185" w:rsidRDefault="00984185" w:rsidP="004831E5">
      <w:pPr>
        <w:ind w:left="392" w:hanging="392"/>
        <w:rPr>
          <w:rFonts w:eastAsia="Times New Roman"/>
          <w:sz w:val="22"/>
        </w:rPr>
      </w:pPr>
    </w:p>
    <w:p w:rsidR="00984185" w:rsidRDefault="004831E5" w:rsidP="004831E5">
      <w:pPr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Tímto prohlašuji, že dodavatel………...……</w:t>
      </w:r>
      <w:proofErr w:type="gramStart"/>
      <w:r w:rsidRPr="00984185">
        <w:rPr>
          <w:rFonts w:eastAsia="Times New Roman"/>
          <w:sz w:val="22"/>
        </w:rPr>
        <w:t>…….</w:t>
      </w:r>
      <w:proofErr w:type="gramEnd"/>
      <w:r w:rsidRPr="00984185">
        <w:rPr>
          <w:rFonts w:eastAsia="Times New Roman"/>
          <w:sz w:val="22"/>
        </w:rPr>
        <w:t xml:space="preserve">, se sídlem ………………….……, </w:t>
      </w: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  <w:proofErr w:type="gramStart"/>
      <w:r w:rsidRPr="00984185">
        <w:rPr>
          <w:rFonts w:eastAsia="Times New Roman"/>
          <w:sz w:val="22"/>
        </w:rPr>
        <w:t>IČO:…</w:t>
      </w:r>
      <w:proofErr w:type="gramEnd"/>
      <w:r w:rsidRPr="00984185">
        <w:rPr>
          <w:rFonts w:eastAsia="Times New Roman"/>
          <w:sz w:val="22"/>
        </w:rPr>
        <w:t>……………….,:</w:t>
      </w: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numPr>
          <w:ilvl w:val="0"/>
          <w:numId w:val="2"/>
        </w:numPr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nemá v České republice nebo v zemi svého sídla v evidenci daní zachycen splatný daňový nedoplatek,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nemá v České republice nebo v zemi svého sídla splatný nedoplatek na pojistném nebo na penále na veřejné zdravotní pojištění,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není v likvidaci, nebylo proti němu vydáno rozhodnutí o úpadku, nebyla vůči němu nařízena nucená správa podle právního předpisu nebo v obdobné situaci podle právního řádu země sídla dodavatele.</w:t>
      </w:r>
    </w:p>
    <w:p w:rsidR="004831E5" w:rsidRPr="00984185" w:rsidRDefault="004831E5" w:rsidP="004831E5">
      <w:pPr>
        <w:tabs>
          <w:tab w:val="clear" w:pos="1100"/>
        </w:tabs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 xml:space="preserve"> ………</w:t>
      </w:r>
      <w:proofErr w:type="gramStart"/>
      <w:r w:rsidRPr="00984185">
        <w:rPr>
          <w:rFonts w:eastAsia="Times New Roman"/>
          <w:sz w:val="22"/>
        </w:rPr>
        <w:t>…....</w:t>
      </w:r>
      <w:proofErr w:type="gramEnd"/>
      <w:r w:rsidRPr="00984185">
        <w:rPr>
          <w:rFonts w:eastAsia="Times New Roman"/>
          <w:sz w:val="22"/>
        </w:rPr>
        <w:t>dne…………..</w:t>
      </w: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spacing w:after="0"/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  <w:t>………………………………………………...……</w:t>
      </w:r>
    </w:p>
    <w:p w:rsidR="004831E5" w:rsidRPr="00984185" w:rsidRDefault="004831E5" w:rsidP="004831E5">
      <w:pPr>
        <w:spacing w:after="0"/>
        <w:ind w:left="560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  <w:t>Jméno osoby oprávněné jednat za dodavatele</w:t>
      </w:r>
    </w:p>
    <w:p w:rsidR="002860B0" w:rsidRPr="00984185" w:rsidRDefault="002860B0">
      <w:pPr>
        <w:rPr>
          <w:sz w:val="22"/>
        </w:rPr>
      </w:pPr>
    </w:p>
    <w:sectPr w:rsidR="002860B0" w:rsidRPr="00984185" w:rsidSect="004831E5">
      <w:head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64E8" w:rsidRDefault="00A464E8" w:rsidP="004831E5">
      <w:pPr>
        <w:spacing w:after="0"/>
      </w:pPr>
      <w:r>
        <w:separator/>
      </w:r>
    </w:p>
  </w:endnote>
  <w:endnote w:type="continuationSeparator" w:id="0">
    <w:p w:rsidR="00A464E8" w:rsidRDefault="00A464E8" w:rsidP="004831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64E8" w:rsidRDefault="00A464E8" w:rsidP="004831E5">
      <w:pPr>
        <w:spacing w:after="0"/>
      </w:pPr>
      <w:r>
        <w:separator/>
      </w:r>
    </w:p>
  </w:footnote>
  <w:footnote w:type="continuationSeparator" w:id="0">
    <w:p w:rsidR="00A464E8" w:rsidRDefault="00A464E8" w:rsidP="004831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1E5" w:rsidRDefault="004831E5">
    <w:pPr>
      <w:pStyle w:val="Zhlav"/>
    </w:pPr>
    <w:r>
      <w:rPr>
        <w:noProof/>
        <w:lang w:eastAsia="cs-CZ"/>
      </w:rPr>
      <w:drawing>
        <wp:inline distT="0" distB="0" distL="0" distR="0" wp14:anchorId="0FE64673" wp14:editId="10295CA8">
          <wp:extent cx="3429000" cy="266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31E5" w:rsidRDefault="004831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A761F3"/>
    <w:multiLevelType w:val="hybridMultilevel"/>
    <w:tmpl w:val="8DAC9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1E5"/>
    <w:rsid w:val="000524D6"/>
    <w:rsid w:val="000562A0"/>
    <w:rsid w:val="00061A7A"/>
    <w:rsid w:val="000A3589"/>
    <w:rsid w:val="00162599"/>
    <w:rsid w:val="001D1BC2"/>
    <w:rsid w:val="001D5463"/>
    <w:rsid w:val="002838A0"/>
    <w:rsid w:val="002860B0"/>
    <w:rsid w:val="004831E5"/>
    <w:rsid w:val="00546EAE"/>
    <w:rsid w:val="006F63C5"/>
    <w:rsid w:val="00723960"/>
    <w:rsid w:val="008F685E"/>
    <w:rsid w:val="00901449"/>
    <w:rsid w:val="00984185"/>
    <w:rsid w:val="00A464E8"/>
    <w:rsid w:val="00B17031"/>
    <w:rsid w:val="00CA4173"/>
    <w:rsid w:val="00E23298"/>
    <w:rsid w:val="00E4358E"/>
    <w:rsid w:val="00FA555B"/>
    <w:rsid w:val="00FD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E6D7D-216D-4932-9A38-B99B2A24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831E5"/>
    <w:pPr>
      <w:tabs>
        <w:tab w:val="left" w:pos="1100"/>
      </w:tabs>
      <w:spacing w:after="240" w:line="240" w:lineRule="auto"/>
      <w:jc w:val="both"/>
    </w:pPr>
    <w:rPr>
      <w:rFonts w:ascii="Arial" w:eastAsia="Calibri" w:hAnsi="Arial" w:cs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odrky">
    <w:name w:val="Normální odrážky"/>
    <w:basedOn w:val="Normln"/>
    <w:qFormat/>
    <w:rsid w:val="004831E5"/>
    <w:pPr>
      <w:numPr>
        <w:numId w:val="1"/>
      </w:numPr>
      <w:tabs>
        <w:tab w:val="clear" w:pos="1100"/>
      </w:tabs>
      <w:spacing w:after="60"/>
      <w:ind w:left="714" w:hanging="357"/>
    </w:pPr>
  </w:style>
  <w:style w:type="paragraph" w:styleId="Zhlav">
    <w:name w:val="header"/>
    <w:basedOn w:val="Normln"/>
    <w:link w:val="ZhlavChar"/>
    <w:uiPriority w:val="99"/>
    <w:unhideWhenUsed/>
    <w:rsid w:val="004831E5"/>
    <w:pPr>
      <w:tabs>
        <w:tab w:val="clear" w:pos="1100"/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831E5"/>
    <w:rPr>
      <w:rFonts w:ascii="Arial" w:eastAsia="Calibri" w:hAnsi="Arial" w:cs="Arial"/>
      <w:sz w:val="24"/>
    </w:rPr>
  </w:style>
  <w:style w:type="paragraph" w:styleId="Zpat">
    <w:name w:val="footer"/>
    <w:basedOn w:val="Normln"/>
    <w:link w:val="ZpatChar"/>
    <w:uiPriority w:val="99"/>
    <w:unhideWhenUsed/>
    <w:rsid w:val="004831E5"/>
    <w:pPr>
      <w:tabs>
        <w:tab w:val="clear" w:pos="1100"/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831E5"/>
    <w:rPr>
      <w:rFonts w:ascii="Arial" w:eastAsia="Calibri" w:hAnsi="Arial" w:cs="Arial"/>
      <w:sz w:val="24"/>
    </w:rPr>
  </w:style>
  <w:style w:type="paragraph" w:styleId="Bezmezer">
    <w:name w:val="No Spacing"/>
    <w:uiPriority w:val="1"/>
    <w:qFormat/>
    <w:rsid w:val="00FA555B"/>
    <w:pPr>
      <w:spacing w:after="0" w:line="240" w:lineRule="auto"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5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VoZP ČR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Martoch Miroslav Ing.</dc:creator>
  <cp:keywords/>
  <dc:description/>
  <cp:lastModifiedBy>Linhart Jiří Mgr.</cp:lastModifiedBy>
  <cp:revision>10</cp:revision>
  <dcterms:created xsi:type="dcterms:W3CDTF">2019-02-04T08:05:00Z</dcterms:created>
  <dcterms:modified xsi:type="dcterms:W3CDTF">2019-10-18T12:35:00Z</dcterms:modified>
</cp:coreProperties>
</file>